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8F2B2" w14:textId="04AB1B0E" w:rsidR="008E6CAC" w:rsidRPr="007043C8" w:rsidRDefault="008E6CAC" w:rsidP="007043C8">
      <w:pPr>
        <w:spacing w:after="120"/>
        <w:ind w:left="1985" w:hanging="1985"/>
        <w:rPr>
          <w:rFonts w:ascii="Arial" w:eastAsiaTheme="minorEastAsia" w:hAnsi="Arial" w:cs="Arial"/>
          <w:b/>
          <w:sz w:val="24"/>
          <w:szCs w:val="24"/>
          <w:lang w:eastAsia="zh-CN"/>
        </w:rPr>
      </w:pPr>
      <w:r w:rsidRPr="007043C8">
        <w:rPr>
          <w:rFonts w:ascii="Arial" w:eastAsiaTheme="minorEastAsia" w:hAnsi="Arial" w:cs="Arial"/>
          <w:b/>
          <w:sz w:val="24"/>
          <w:szCs w:val="24"/>
          <w:lang w:eastAsia="zh-CN"/>
        </w:rPr>
        <w:t>3GPP TSG-RAN WG4 Meeting # 10</w:t>
      </w:r>
      <w:r w:rsidR="0024502F">
        <w:rPr>
          <w:rFonts w:ascii="Arial" w:eastAsiaTheme="minorEastAsia" w:hAnsi="Arial" w:cs="Arial"/>
          <w:b/>
          <w:sz w:val="24"/>
          <w:szCs w:val="24"/>
          <w:lang w:eastAsia="zh-CN"/>
        </w:rPr>
        <w:t>3</w:t>
      </w:r>
      <w:r w:rsidRPr="007043C8">
        <w:rPr>
          <w:rFonts w:ascii="Arial" w:eastAsiaTheme="minorEastAsia" w:hAnsi="Arial" w:cs="Arial"/>
          <w:b/>
          <w:sz w:val="24"/>
          <w:szCs w:val="24"/>
          <w:lang w:eastAsia="zh-CN"/>
        </w:rPr>
        <w:t>-e</w:t>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Pr="00A90153">
        <w:rPr>
          <w:rFonts w:ascii="Arial" w:eastAsiaTheme="minorEastAsia" w:hAnsi="Arial" w:cs="Arial"/>
          <w:b/>
          <w:sz w:val="24"/>
          <w:szCs w:val="24"/>
          <w:lang w:eastAsia="zh-CN"/>
        </w:rPr>
        <w:t>R4-</w:t>
      </w:r>
      <w:r w:rsidR="004408A9">
        <w:rPr>
          <w:rFonts w:ascii="Arial" w:eastAsiaTheme="minorEastAsia" w:hAnsi="Arial" w:cs="Arial"/>
          <w:b/>
          <w:sz w:val="24"/>
          <w:szCs w:val="24"/>
          <w:lang w:eastAsia="zh-CN"/>
        </w:rPr>
        <w:t>2210578</w:t>
      </w:r>
    </w:p>
    <w:p w14:paraId="1BC3888F" w14:textId="5B6623CD" w:rsidR="008E6CAC" w:rsidRPr="007043C8" w:rsidRDefault="008E6CAC" w:rsidP="007043C8">
      <w:pPr>
        <w:spacing w:after="120"/>
        <w:ind w:left="1985" w:hanging="1985"/>
        <w:rPr>
          <w:rFonts w:ascii="Arial" w:eastAsiaTheme="minorEastAsia" w:hAnsi="Arial" w:cs="Arial"/>
          <w:b/>
          <w:sz w:val="24"/>
          <w:szCs w:val="24"/>
          <w:lang w:eastAsia="zh-CN"/>
        </w:rPr>
      </w:pPr>
      <w:r w:rsidRPr="007043C8">
        <w:rPr>
          <w:rFonts w:ascii="Arial" w:eastAsiaTheme="minorEastAsia" w:hAnsi="Arial" w:cs="Arial"/>
          <w:b/>
          <w:sz w:val="24"/>
          <w:szCs w:val="24"/>
          <w:lang w:eastAsia="zh-CN"/>
        </w:rPr>
        <w:t xml:space="preserve">Electronic Meeting, </w:t>
      </w:r>
      <w:r w:rsidR="00B105E1">
        <w:rPr>
          <w:rFonts w:ascii="Arial" w:eastAsiaTheme="minorEastAsia" w:hAnsi="Arial" w:cs="Arial"/>
          <w:b/>
          <w:sz w:val="24"/>
          <w:szCs w:val="24"/>
          <w:lang w:eastAsia="zh-CN"/>
        </w:rPr>
        <w:t>May</w:t>
      </w:r>
      <w:r w:rsidR="00A97A49" w:rsidRPr="00A97A49">
        <w:rPr>
          <w:rFonts w:ascii="Arial" w:eastAsiaTheme="minorEastAsia" w:hAnsi="Arial" w:cs="Arial"/>
          <w:b/>
          <w:sz w:val="24"/>
          <w:szCs w:val="24"/>
          <w:lang w:eastAsia="zh-CN"/>
        </w:rPr>
        <w:t xml:space="preserve"> </w:t>
      </w:r>
      <w:r w:rsidR="00B105E1">
        <w:rPr>
          <w:rFonts w:ascii="Arial" w:eastAsiaTheme="minorEastAsia" w:hAnsi="Arial" w:cs="Arial"/>
          <w:b/>
          <w:sz w:val="24"/>
          <w:szCs w:val="24"/>
          <w:lang w:eastAsia="zh-CN"/>
        </w:rPr>
        <w:t>09</w:t>
      </w:r>
      <w:r w:rsidR="00A97A49" w:rsidRPr="00A97A49">
        <w:rPr>
          <w:rFonts w:ascii="Arial" w:eastAsiaTheme="minorEastAsia" w:hAnsi="Arial" w:cs="Arial"/>
          <w:b/>
          <w:sz w:val="24"/>
          <w:szCs w:val="24"/>
          <w:lang w:eastAsia="zh-CN"/>
        </w:rPr>
        <w:t xml:space="preserve"> – </w:t>
      </w:r>
      <w:r w:rsidR="00B105E1">
        <w:rPr>
          <w:rFonts w:ascii="Arial" w:eastAsiaTheme="minorEastAsia" w:hAnsi="Arial" w:cs="Arial"/>
          <w:b/>
          <w:sz w:val="24"/>
          <w:szCs w:val="24"/>
          <w:lang w:eastAsia="zh-CN"/>
        </w:rPr>
        <w:t>2</w:t>
      </w:r>
      <w:r w:rsidR="004350A0">
        <w:rPr>
          <w:rFonts w:ascii="Arial" w:eastAsiaTheme="minorEastAsia" w:hAnsi="Arial" w:cs="Arial"/>
          <w:b/>
          <w:sz w:val="24"/>
          <w:szCs w:val="24"/>
          <w:lang w:eastAsia="zh-CN"/>
        </w:rPr>
        <w:t>0</w:t>
      </w:r>
      <w:r w:rsidR="00A97A49" w:rsidRPr="00A97A49">
        <w:rPr>
          <w:rFonts w:ascii="Arial" w:eastAsiaTheme="minorEastAsia" w:hAnsi="Arial" w:cs="Arial"/>
          <w:b/>
          <w:sz w:val="24"/>
          <w:szCs w:val="24"/>
          <w:lang w:eastAsia="zh-CN"/>
        </w:rPr>
        <w:t>, 2022</w:t>
      </w:r>
    </w:p>
    <w:p w14:paraId="2637FD31" w14:textId="77777777" w:rsidR="001E0A28" w:rsidRDefault="001E0A28" w:rsidP="00B5400A">
      <w:pPr>
        <w:spacing w:after="120"/>
        <w:rPr>
          <w:rFonts w:ascii="Arial" w:eastAsia="MS Mincho" w:hAnsi="Arial" w:cs="Arial"/>
          <w:b/>
          <w:sz w:val="22"/>
        </w:rPr>
      </w:pPr>
    </w:p>
    <w:p w14:paraId="282755FA" w14:textId="6EC4C85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105E1">
        <w:rPr>
          <w:rFonts w:ascii="Arial" w:eastAsiaTheme="minorEastAsia" w:hAnsi="Arial" w:cs="Arial"/>
          <w:color w:val="000000"/>
          <w:sz w:val="22"/>
          <w:lang w:eastAsia="zh-CN"/>
        </w:rPr>
        <w:t>9.15</w:t>
      </w:r>
      <w:r w:rsidR="001B4F34">
        <w:rPr>
          <w:rFonts w:ascii="Arial" w:eastAsiaTheme="minorEastAsia" w:hAnsi="Arial" w:cs="Arial"/>
          <w:color w:val="000000"/>
          <w:sz w:val="22"/>
          <w:lang w:eastAsia="zh-CN"/>
        </w:rPr>
        <w:t>.3</w:t>
      </w:r>
    </w:p>
    <w:p w14:paraId="50D5329D" w14:textId="70EC593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B2AAF">
        <w:rPr>
          <w:rFonts w:ascii="Arial" w:hAnsi="Arial" w:cs="Arial"/>
          <w:color w:val="000000"/>
          <w:sz w:val="22"/>
          <w:lang w:eastAsia="zh-CN"/>
        </w:rPr>
        <w:t>Moderator</w:t>
      </w:r>
      <w:r w:rsidR="00321150" w:rsidRPr="002B2AAF">
        <w:rPr>
          <w:rFonts w:ascii="Arial" w:hAnsi="Arial" w:cs="Arial"/>
          <w:color w:val="000000"/>
          <w:sz w:val="22"/>
          <w:lang w:eastAsia="zh-CN"/>
        </w:rPr>
        <w:t xml:space="preserve"> </w:t>
      </w:r>
      <w:r w:rsidR="004D737D" w:rsidRPr="002B2AAF">
        <w:rPr>
          <w:rFonts w:ascii="Arial" w:hAnsi="Arial" w:cs="Arial"/>
          <w:color w:val="000000"/>
          <w:sz w:val="22"/>
          <w:lang w:eastAsia="zh-CN"/>
        </w:rPr>
        <w:t>(</w:t>
      </w:r>
      <w:r w:rsidR="008871D5" w:rsidRPr="002B2AAF">
        <w:rPr>
          <w:rFonts w:ascii="Arial" w:hAnsi="Arial" w:cs="Arial"/>
          <w:color w:val="000000"/>
          <w:sz w:val="22"/>
          <w:lang w:eastAsia="zh-CN"/>
        </w:rPr>
        <w:t>Qualcomm</w:t>
      </w:r>
      <w:r w:rsidR="004D737D" w:rsidRPr="002B2AAF">
        <w:rPr>
          <w:rFonts w:ascii="Arial" w:hAnsi="Arial" w:cs="Arial"/>
          <w:color w:val="000000"/>
          <w:sz w:val="22"/>
          <w:lang w:eastAsia="zh-CN"/>
        </w:rPr>
        <w:t>)</w:t>
      </w:r>
    </w:p>
    <w:p w14:paraId="1E0389E7" w14:textId="4B0853E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26562" w:rsidRPr="00826562">
        <w:rPr>
          <w:rFonts w:ascii="Arial" w:eastAsiaTheme="minorEastAsia" w:hAnsi="Arial" w:cs="Arial"/>
          <w:color w:val="000000"/>
          <w:sz w:val="22"/>
          <w:lang w:eastAsia="zh-CN"/>
        </w:rPr>
        <w:t>WF on 60 GHz UE Requirements</w:t>
      </w:r>
    </w:p>
    <w:p w14:paraId="67B0962B" w14:textId="33C5D0E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7DBDA21" w14:textId="5B82D682" w:rsidR="00E25BC2" w:rsidRDefault="00286718" w:rsidP="00E25BC2">
      <w:pPr>
        <w:rPr>
          <w:i/>
          <w:color w:val="0070C0"/>
          <w:lang w:eastAsia="zh-CN"/>
        </w:rPr>
      </w:pPr>
      <w:r>
        <w:rPr>
          <w:i/>
          <w:color w:val="0070C0"/>
          <w:lang w:eastAsia="zh-CN"/>
        </w:rPr>
        <w:t>WF on issues discussed in R4-</w:t>
      </w:r>
      <w:r w:rsidR="00FD2134">
        <w:rPr>
          <w:i/>
          <w:color w:val="0070C0"/>
          <w:lang w:eastAsia="zh-CN"/>
        </w:rPr>
        <w:t>2210267</w:t>
      </w:r>
    </w:p>
    <w:p w14:paraId="238DE1EF" w14:textId="7A322469" w:rsidR="003D0609" w:rsidRDefault="003D0609" w:rsidP="005D0217">
      <w:pPr>
        <w:pStyle w:val="Heading1"/>
      </w:pPr>
      <w:bookmarkStart w:id="0" w:name="_Ref92868478"/>
      <w:r>
        <w:t>Transmit</w:t>
      </w:r>
    </w:p>
    <w:p w14:paraId="59EE328A" w14:textId="7EEF9AB2" w:rsidR="00B90D1A" w:rsidRPr="005E1367" w:rsidRDefault="00486B0C" w:rsidP="00B90D1A">
      <w:pPr>
        <w:pStyle w:val="Heading2"/>
      </w:pPr>
      <w:r>
        <w:t>Output RF spectrum emissions</w:t>
      </w:r>
    </w:p>
    <w:p w14:paraId="662360F6" w14:textId="1D0A3A8E" w:rsidR="000F1720" w:rsidRPr="00C82693" w:rsidRDefault="005A282C" w:rsidP="00C82693">
      <w:pPr>
        <w:pStyle w:val="Heading3"/>
      </w:pPr>
      <w:r>
        <w:t>Spurious coexistence</w:t>
      </w:r>
    </w:p>
    <w:p w14:paraId="2A45D918" w14:textId="00704001" w:rsidR="00D96281" w:rsidRPr="00F071F5" w:rsidRDefault="00D96281" w:rsidP="001632B9">
      <w:pPr>
        <w:spacing w:after="120"/>
        <w:rPr>
          <w:b/>
          <w:bCs/>
          <w:color w:val="0070C0"/>
          <w:sz w:val="24"/>
          <w:szCs w:val="24"/>
          <w:u w:val="single"/>
          <w:lang w:eastAsia="zh-CN"/>
        </w:rPr>
      </w:pPr>
      <w:r w:rsidRPr="00F071F5">
        <w:rPr>
          <w:b/>
          <w:bCs/>
          <w:color w:val="0070C0"/>
          <w:sz w:val="24"/>
          <w:szCs w:val="24"/>
          <w:u w:val="single"/>
          <w:lang w:eastAsia="zh-CN"/>
        </w:rPr>
        <w:t xml:space="preserve">Issue 1: </w:t>
      </w:r>
      <w:r w:rsidR="005C7063" w:rsidRPr="00F071F5">
        <w:rPr>
          <w:b/>
          <w:bCs/>
          <w:color w:val="0070C0"/>
          <w:sz w:val="24"/>
          <w:szCs w:val="24"/>
          <w:u w:val="single"/>
          <w:lang w:eastAsia="zh-CN"/>
        </w:rPr>
        <w:t>Coex levels FR2-2 ag</w:t>
      </w:r>
      <w:r w:rsidR="00B2566B" w:rsidRPr="00F071F5">
        <w:rPr>
          <w:b/>
          <w:bCs/>
          <w:color w:val="0070C0"/>
          <w:sz w:val="24"/>
          <w:szCs w:val="24"/>
          <w:u w:val="single"/>
          <w:lang w:eastAsia="zh-CN"/>
        </w:rPr>
        <w:t>g</w:t>
      </w:r>
      <w:r w:rsidR="005C7063" w:rsidRPr="00F071F5">
        <w:rPr>
          <w:b/>
          <w:bCs/>
          <w:color w:val="0070C0"/>
          <w:sz w:val="24"/>
          <w:szCs w:val="24"/>
          <w:u w:val="single"/>
          <w:lang w:eastAsia="zh-CN"/>
        </w:rPr>
        <w:t>ressor, FR2-1 victim</w:t>
      </w:r>
    </w:p>
    <w:p w14:paraId="6D54175D" w14:textId="4E11430C" w:rsidR="001C5D69" w:rsidRPr="00B2566B" w:rsidRDefault="001C5D69" w:rsidP="001632B9">
      <w:pPr>
        <w:spacing w:after="120"/>
        <w:rPr>
          <w:b/>
          <w:bCs/>
          <w:color w:val="0070C0"/>
          <w:szCs w:val="24"/>
          <w:lang w:eastAsia="zh-CN"/>
        </w:rPr>
      </w:pPr>
      <w:r>
        <w:rPr>
          <w:color w:val="0070C0"/>
          <w:szCs w:val="24"/>
          <w:lang w:eastAsia="zh-CN"/>
        </w:rPr>
        <w:t>In FR2-1 spec n257, n261 and n262 are always protected at -5 dBm / 100 MHz, whereas n260 is protected at -2 dBm / 100 MHz. n258 and n259 are not listed as protected band.</w:t>
      </w:r>
    </w:p>
    <w:p w14:paraId="06DAEE89" w14:textId="5EAE5581" w:rsidR="00A319FD" w:rsidRPr="00101B8A" w:rsidRDefault="0054567D" w:rsidP="001632B9">
      <w:pPr>
        <w:spacing w:after="120"/>
        <w:rPr>
          <w:b/>
          <w:bCs/>
          <w:i/>
          <w:iCs/>
          <w:color w:val="0070C0"/>
          <w:szCs w:val="24"/>
          <w:lang w:eastAsia="zh-CN"/>
        </w:rPr>
      </w:pPr>
      <w:r>
        <w:rPr>
          <w:color w:val="0070C0"/>
          <w:szCs w:val="24"/>
          <w:lang w:eastAsia="zh-CN"/>
        </w:rPr>
        <w:tab/>
      </w:r>
      <w:r w:rsidRPr="00101B8A">
        <w:rPr>
          <w:b/>
          <w:bCs/>
          <w:i/>
          <w:iCs/>
          <w:color w:val="0070C0"/>
          <w:szCs w:val="24"/>
          <w:lang w:eastAsia="zh-CN"/>
        </w:rPr>
        <w:t>Proposal 1: As starting point for discussion we suggest using these same values and also applying -5 dBm / 100 MHz towards n258 and n259.</w:t>
      </w:r>
    </w:p>
    <w:p w14:paraId="3488588E" w14:textId="4BC7179D" w:rsidR="0095542E" w:rsidRDefault="003C4608" w:rsidP="001632B9">
      <w:pPr>
        <w:spacing w:after="120"/>
        <w:rPr>
          <w:color w:val="0070C0"/>
          <w:szCs w:val="24"/>
          <w:lang w:eastAsia="zh-CN"/>
        </w:rPr>
      </w:pPr>
      <w:r w:rsidRPr="009C6311">
        <w:rPr>
          <w:rFonts w:hint="eastAsia"/>
          <w:color w:val="0070C0"/>
          <w:szCs w:val="24"/>
          <w:highlight w:val="green"/>
          <w:lang w:eastAsia="zh-CN"/>
        </w:rPr>
        <w:t xml:space="preserve">Agreement: </w:t>
      </w:r>
      <w:r w:rsidR="00150452" w:rsidRPr="009C6311">
        <w:rPr>
          <w:color w:val="0070C0"/>
          <w:szCs w:val="24"/>
          <w:highlight w:val="green"/>
          <w:lang w:eastAsia="zh-CN"/>
        </w:rPr>
        <w:t>Use</w:t>
      </w:r>
      <w:r w:rsidRPr="009C6311">
        <w:rPr>
          <w:color w:val="0070C0"/>
          <w:szCs w:val="24"/>
          <w:highlight w:val="green"/>
          <w:lang w:eastAsia="zh-CN"/>
        </w:rPr>
        <w:t xml:space="preserve"> these same values and also applying -5 dBm / 100 MHz towards n258 and n259.</w:t>
      </w:r>
    </w:p>
    <w:p w14:paraId="41F18E25" w14:textId="77777777" w:rsidR="003C4608" w:rsidRDefault="003C4608" w:rsidP="001632B9">
      <w:pPr>
        <w:spacing w:after="120"/>
        <w:rPr>
          <w:color w:val="0070C0"/>
          <w:szCs w:val="24"/>
          <w:lang w:eastAsia="zh-CN"/>
        </w:rPr>
      </w:pPr>
    </w:p>
    <w:p w14:paraId="4A779076" w14:textId="0805B74B" w:rsidR="00A319FD" w:rsidRPr="00F071F5" w:rsidRDefault="00A319FD" w:rsidP="00A319FD">
      <w:pPr>
        <w:spacing w:after="120"/>
        <w:rPr>
          <w:b/>
          <w:bCs/>
          <w:color w:val="0070C0"/>
          <w:sz w:val="24"/>
          <w:szCs w:val="24"/>
          <w:u w:val="single"/>
          <w:lang w:eastAsia="zh-CN"/>
        </w:rPr>
      </w:pPr>
      <w:r w:rsidRPr="00F071F5">
        <w:rPr>
          <w:b/>
          <w:bCs/>
          <w:color w:val="0070C0"/>
          <w:sz w:val="24"/>
          <w:szCs w:val="24"/>
          <w:u w:val="single"/>
          <w:lang w:eastAsia="zh-CN"/>
        </w:rPr>
        <w:t>Issue 2: Coex levels FR2-1 aggressor, FR2-2 victim</w:t>
      </w:r>
    </w:p>
    <w:p w14:paraId="20898D53" w14:textId="25C8543C" w:rsidR="00E147DE" w:rsidRPr="009A77F8" w:rsidRDefault="00A319FD" w:rsidP="0095542E">
      <w:pPr>
        <w:spacing w:after="120"/>
        <w:rPr>
          <w:b/>
          <w:bCs/>
          <w:i/>
          <w:iCs/>
          <w:color w:val="0070C0"/>
          <w:szCs w:val="24"/>
          <w:lang w:eastAsia="zh-CN"/>
        </w:rPr>
      </w:pPr>
      <w:r>
        <w:rPr>
          <w:color w:val="0070C0"/>
          <w:szCs w:val="24"/>
          <w:lang w:eastAsia="zh-CN"/>
        </w:rPr>
        <w:tab/>
      </w:r>
      <w:r w:rsidRPr="00FB2710">
        <w:rPr>
          <w:b/>
          <w:bCs/>
          <w:i/>
          <w:iCs/>
          <w:color w:val="0070C0"/>
          <w:szCs w:val="24"/>
          <w:lang w:eastAsia="zh-CN"/>
        </w:rPr>
        <w:t xml:space="preserve">Proposal 1: </w:t>
      </w:r>
      <w:r w:rsidR="00813511" w:rsidRPr="00FB2710">
        <w:rPr>
          <w:b/>
          <w:bCs/>
          <w:i/>
          <w:iCs/>
          <w:color w:val="0070C0"/>
          <w:szCs w:val="24"/>
          <w:lang w:eastAsia="zh-CN"/>
        </w:rPr>
        <w:t>We also suggest as starting point for discussion that FR2-1 protect n263 at -5 dBm / 100 MHz.</w:t>
      </w:r>
    </w:p>
    <w:p w14:paraId="49F0857E" w14:textId="69B44457" w:rsidR="0099511F" w:rsidRDefault="00E147DE" w:rsidP="0095542E">
      <w:pPr>
        <w:spacing w:after="120"/>
        <w:rPr>
          <w:color w:val="0070C0"/>
          <w:szCs w:val="24"/>
          <w:lang w:eastAsia="zh-CN"/>
        </w:rPr>
      </w:pPr>
      <w:r w:rsidRPr="00E147DE">
        <w:rPr>
          <w:color w:val="0070C0"/>
          <w:szCs w:val="24"/>
          <w:highlight w:val="green"/>
          <w:lang w:eastAsia="zh-CN"/>
        </w:rPr>
        <w:t>Agreement: Use TBD values in the table.</w:t>
      </w:r>
    </w:p>
    <w:p w14:paraId="2F73A9FA" w14:textId="77777777" w:rsidR="00E147DE" w:rsidRPr="0095542E" w:rsidRDefault="00E147DE" w:rsidP="0095542E">
      <w:pPr>
        <w:spacing w:after="120"/>
        <w:rPr>
          <w:color w:val="0070C0"/>
          <w:szCs w:val="24"/>
          <w:lang w:eastAsia="zh-CN"/>
        </w:rPr>
      </w:pPr>
    </w:p>
    <w:p w14:paraId="34D57CDD" w14:textId="659C5DAE" w:rsidR="00D632C3" w:rsidRDefault="006705EE" w:rsidP="0029191A">
      <w:pPr>
        <w:pStyle w:val="Heading2"/>
      </w:pPr>
      <w:r>
        <w:t>Transmit signal quality</w:t>
      </w:r>
    </w:p>
    <w:p w14:paraId="2A41174E" w14:textId="28333214" w:rsidR="00452C55" w:rsidRPr="001B02AE" w:rsidRDefault="00890A9A" w:rsidP="001B02AE">
      <w:pPr>
        <w:pStyle w:val="Heading3"/>
      </w:pPr>
      <w:r>
        <w:t>EVM</w:t>
      </w:r>
    </w:p>
    <w:p w14:paraId="1E27E21B" w14:textId="69FC2B07" w:rsidR="00452C55" w:rsidRPr="00660F0C" w:rsidRDefault="00452C55" w:rsidP="00452C55">
      <w:pPr>
        <w:spacing w:after="120"/>
        <w:rPr>
          <w:color w:val="0070C0"/>
          <w:szCs w:val="24"/>
          <w:highlight w:val="green"/>
          <w:lang w:eastAsia="zh-CN"/>
        </w:rPr>
      </w:pPr>
      <w:r w:rsidRPr="00660F0C">
        <w:rPr>
          <w:color w:val="0070C0"/>
          <w:szCs w:val="24"/>
          <w:highlight w:val="green"/>
          <w:lang w:eastAsia="zh-CN"/>
        </w:rPr>
        <w:t xml:space="preserve">Agreement: </w:t>
      </w:r>
    </w:p>
    <w:p w14:paraId="0A0B8AB5" w14:textId="2449B608" w:rsidR="00A5297E" w:rsidRPr="00660F0C" w:rsidRDefault="00A5297E" w:rsidP="00714311">
      <w:pPr>
        <w:pStyle w:val="ListParagraph"/>
        <w:numPr>
          <w:ilvl w:val="0"/>
          <w:numId w:val="16"/>
        </w:numPr>
        <w:spacing w:after="120"/>
        <w:ind w:firstLineChars="0"/>
        <w:rPr>
          <w:color w:val="0070C0"/>
          <w:szCs w:val="24"/>
          <w:highlight w:val="green"/>
          <w:lang w:eastAsia="zh-CN"/>
        </w:rPr>
      </w:pPr>
      <w:r w:rsidRPr="00660F0C">
        <w:rPr>
          <w:rFonts w:eastAsiaTheme="minorEastAsia" w:hint="eastAsia"/>
          <w:color w:val="0070C0"/>
          <w:szCs w:val="24"/>
          <w:highlight w:val="green"/>
          <w:lang w:eastAsia="zh-CN"/>
        </w:rPr>
        <w:t>E</w:t>
      </w:r>
      <w:r w:rsidRPr="00660F0C">
        <w:rPr>
          <w:rFonts w:eastAsiaTheme="minorEastAsia"/>
          <w:color w:val="0070C0"/>
          <w:szCs w:val="24"/>
          <w:highlight w:val="green"/>
          <w:lang w:eastAsia="zh-CN"/>
        </w:rPr>
        <w:t>VM requirement:</w:t>
      </w:r>
    </w:p>
    <w:p w14:paraId="3AD91444" w14:textId="1C751578" w:rsidR="00A5297E" w:rsidRPr="00660F0C" w:rsidRDefault="00A5297E" w:rsidP="00714311">
      <w:pPr>
        <w:pStyle w:val="ListParagraph"/>
        <w:numPr>
          <w:ilvl w:val="1"/>
          <w:numId w:val="16"/>
        </w:numPr>
        <w:spacing w:after="120"/>
        <w:ind w:firstLineChars="0"/>
        <w:rPr>
          <w:color w:val="0070C0"/>
          <w:szCs w:val="24"/>
          <w:highlight w:val="green"/>
          <w:lang w:eastAsia="zh-CN"/>
        </w:rPr>
      </w:pPr>
      <w:r w:rsidRPr="00660F0C">
        <w:rPr>
          <w:rFonts w:eastAsiaTheme="minorEastAsia"/>
          <w:color w:val="0070C0"/>
          <w:szCs w:val="24"/>
          <w:highlight w:val="green"/>
          <w:lang w:eastAsia="zh-CN"/>
        </w:rPr>
        <w:t>Pi</w:t>
      </w:r>
      <w:r w:rsidRPr="00660F0C">
        <w:rPr>
          <w:rFonts w:eastAsiaTheme="minorEastAsia" w:hint="eastAsia"/>
          <w:color w:val="0070C0"/>
          <w:szCs w:val="24"/>
          <w:highlight w:val="green"/>
          <w:lang w:eastAsia="zh-CN"/>
        </w:rPr>
        <w:t>/</w:t>
      </w:r>
      <w:r w:rsidRPr="00660F0C">
        <w:rPr>
          <w:rFonts w:eastAsiaTheme="minorEastAsia"/>
          <w:color w:val="0070C0"/>
          <w:szCs w:val="24"/>
          <w:highlight w:val="green"/>
          <w:lang w:eastAsia="zh-CN"/>
        </w:rPr>
        <w:t>2 BPSK</w:t>
      </w:r>
      <w:r w:rsidR="005959AD" w:rsidRPr="00660F0C">
        <w:rPr>
          <w:rFonts w:eastAsiaTheme="minorEastAsia"/>
          <w:color w:val="0070C0"/>
          <w:szCs w:val="24"/>
          <w:highlight w:val="green"/>
          <w:lang w:eastAsia="zh-CN"/>
        </w:rPr>
        <w:t>:</w:t>
      </w:r>
      <w:r w:rsidRPr="00660F0C">
        <w:rPr>
          <w:rFonts w:eastAsiaTheme="minorEastAsia"/>
          <w:color w:val="0070C0"/>
          <w:szCs w:val="24"/>
          <w:highlight w:val="green"/>
          <w:lang w:eastAsia="zh-CN"/>
        </w:rPr>
        <w:t xml:space="preserve"> 30%</w:t>
      </w:r>
    </w:p>
    <w:p w14:paraId="52C54C66" w14:textId="231A7855" w:rsidR="005959AD" w:rsidRPr="00660F0C" w:rsidRDefault="005959AD" w:rsidP="00714311">
      <w:pPr>
        <w:pStyle w:val="ListParagraph"/>
        <w:numPr>
          <w:ilvl w:val="1"/>
          <w:numId w:val="16"/>
        </w:numPr>
        <w:spacing w:after="120"/>
        <w:ind w:firstLineChars="0"/>
        <w:rPr>
          <w:color w:val="0070C0"/>
          <w:szCs w:val="24"/>
          <w:highlight w:val="green"/>
          <w:lang w:eastAsia="zh-CN"/>
        </w:rPr>
      </w:pPr>
      <w:r w:rsidRPr="00660F0C">
        <w:rPr>
          <w:rFonts w:eastAsiaTheme="minorEastAsia"/>
          <w:color w:val="0070C0"/>
          <w:szCs w:val="24"/>
          <w:highlight w:val="green"/>
          <w:lang w:eastAsia="zh-CN"/>
        </w:rPr>
        <w:t>QPSK: 17.5%</w:t>
      </w:r>
    </w:p>
    <w:p w14:paraId="08581931" w14:textId="63A38FCD" w:rsidR="00A5297E" w:rsidRPr="00660F0C" w:rsidRDefault="00A5297E" w:rsidP="00714311">
      <w:pPr>
        <w:pStyle w:val="ListParagraph"/>
        <w:numPr>
          <w:ilvl w:val="0"/>
          <w:numId w:val="16"/>
        </w:numPr>
        <w:spacing w:after="120"/>
        <w:ind w:firstLineChars="0"/>
        <w:rPr>
          <w:color w:val="0070C0"/>
          <w:szCs w:val="24"/>
          <w:highlight w:val="green"/>
          <w:lang w:eastAsia="zh-CN"/>
        </w:rPr>
      </w:pPr>
      <w:r w:rsidRPr="00660F0C">
        <w:rPr>
          <w:rFonts w:eastAsia="SimSun"/>
          <w:color w:val="0070C0"/>
          <w:szCs w:val="24"/>
          <w:highlight w:val="green"/>
          <w:lang w:eastAsia="zh-CN"/>
        </w:rPr>
        <w:t>Scale the minimum EVM power level from 400 MHz for noise BW</w:t>
      </w:r>
    </w:p>
    <w:p w14:paraId="14D09B58" w14:textId="0F1B4599" w:rsidR="00A5297E" w:rsidRPr="00660F0C" w:rsidRDefault="00A5297E" w:rsidP="00714311">
      <w:pPr>
        <w:pStyle w:val="ListParagraph"/>
        <w:numPr>
          <w:ilvl w:val="1"/>
          <w:numId w:val="16"/>
        </w:numPr>
        <w:spacing w:after="120"/>
        <w:ind w:firstLineChars="0"/>
        <w:rPr>
          <w:color w:val="0070C0"/>
          <w:szCs w:val="24"/>
          <w:highlight w:val="green"/>
          <w:lang w:eastAsia="zh-CN"/>
        </w:rPr>
      </w:pPr>
      <w:r w:rsidRPr="00660F0C">
        <w:rPr>
          <w:rFonts w:eastAsiaTheme="minorEastAsia" w:hint="eastAsia"/>
          <w:color w:val="0070C0"/>
          <w:szCs w:val="24"/>
          <w:highlight w:val="green"/>
          <w:lang w:eastAsia="zh-CN"/>
        </w:rPr>
        <w:t>F</w:t>
      </w:r>
      <w:r w:rsidRPr="00660F0C">
        <w:rPr>
          <w:rFonts w:eastAsiaTheme="minorEastAsia"/>
          <w:color w:val="0070C0"/>
          <w:szCs w:val="24"/>
          <w:highlight w:val="green"/>
          <w:lang w:eastAsia="zh-CN"/>
        </w:rPr>
        <w:t>FS on the values.</w:t>
      </w:r>
    </w:p>
    <w:p w14:paraId="2BCEA5F0" w14:textId="77777777" w:rsidR="00813EB5" w:rsidRPr="00813EB5" w:rsidRDefault="00813EB5" w:rsidP="00813EB5">
      <w:pPr>
        <w:pStyle w:val="ListParagraph"/>
        <w:spacing w:after="120"/>
        <w:ind w:left="420" w:firstLineChars="0" w:firstLine="0"/>
        <w:rPr>
          <w:color w:val="0070C0"/>
          <w:szCs w:val="24"/>
          <w:lang w:eastAsia="zh-CN"/>
        </w:rPr>
      </w:pPr>
    </w:p>
    <w:p w14:paraId="184F7D04" w14:textId="49940AC3" w:rsidR="00CB1E30" w:rsidRPr="00660F0C" w:rsidRDefault="00CB1E30" w:rsidP="00CB1E30">
      <w:pPr>
        <w:rPr>
          <w:color w:val="0070C0"/>
          <w:highlight w:val="green"/>
          <w:lang w:val="en-US" w:eastAsia="zh-CN"/>
        </w:rPr>
      </w:pPr>
      <w:r w:rsidRPr="00660F0C">
        <w:rPr>
          <w:rFonts w:hint="eastAsia"/>
          <w:bCs/>
          <w:color w:val="0070C0"/>
          <w:highlight w:val="green"/>
          <w:lang w:eastAsia="zh-CN"/>
        </w:rPr>
        <w:t xml:space="preserve">Agreement: </w:t>
      </w:r>
      <w:r w:rsidRPr="00660F0C">
        <w:rPr>
          <w:color w:val="0070C0"/>
          <w:highlight w:val="green"/>
          <w:lang w:val="en-US" w:eastAsia="zh-CN"/>
        </w:rPr>
        <w:t>16QAM and 64QAM EVM %age requirement the same as in FR2-1</w:t>
      </w:r>
    </w:p>
    <w:p w14:paraId="7988F484" w14:textId="3F779221" w:rsidR="006639D6" w:rsidRPr="00660F0C" w:rsidRDefault="006639D6" w:rsidP="006639D6">
      <w:pPr>
        <w:pStyle w:val="ListParagraph"/>
        <w:numPr>
          <w:ilvl w:val="0"/>
          <w:numId w:val="21"/>
        </w:numPr>
        <w:ind w:firstLineChars="0"/>
        <w:rPr>
          <w:bCs/>
          <w:color w:val="0070C0"/>
          <w:highlight w:val="green"/>
          <w:lang w:eastAsia="zh-CN"/>
        </w:rPr>
      </w:pPr>
      <w:r w:rsidRPr="00660F0C">
        <w:rPr>
          <w:rFonts w:eastAsiaTheme="minorEastAsia"/>
          <w:bCs/>
          <w:color w:val="0070C0"/>
          <w:highlight w:val="green"/>
          <w:lang w:eastAsia="zh-CN"/>
        </w:rPr>
        <w:lastRenderedPageBreak/>
        <w:t>C</w:t>
      </w:r>
      <w:r w:rsidRPr="00660F0C">
        <w:rPr>
          <w:rFonts w:eastAsiaTheme="minorEastAsia" w:hint="eastAsia"/>
          <w:bCs/>
          <w:color w:val="0070C0"/>
          <w:highlight w:val="green"/>
          <w:lang w:eastAsia="zh-CN"/>
        </w:rPr>
        <w:t>onfigure PTRS for 16QAM and 64QAM EVM testing.</w:t>
      </w:r>
    </w:p>
    <w:p w14:paraId="0635C8E9" w14:textId="17737C8E" w:rsidR="000E6820" w:rsidRDefault="000E6820" w:rsidP="00B21C85">
      <w:pPr>
        <w:ind w:left="852"/>
        <w:rPr>
          <w:b/>
          <w:bCs/>
          <w:color w:val="0070C0"/>
          <w:sz w:val="28"/>
          <w:szCs w:val="28"/>
          <w:lang w:eastAsia="zh-CN"/>
        </w:rPr>
      </w:pPr>
    </w:p>
    <w:p w14:paraId="6E2E28C7" w14:textId="772C8C0F" w:rsidR="00F50254" w:rsidRDefault="00F50254" w:rsidP="00F50254">
      <w:pPr>
        <w:spacing w:after="120"/>
        <w:rPr>
          <w:b/>
          <w:bCs/>
          <w:color w:val="0070C0"/>
          <w:sz w:val="24"/>
          <w:szCs w:val="24"/>
          <w:u w:val="single"/>
          <w:lang w:eastAsia="zh-CN"/>
        </w:rPr>
      </w:pPr>
      <w:r w:rsidRPr="00F071F5">
        <w:rPr>
          <w:b/>
          <w:bCs/>
          <w:color w:val="0070C0"/>
          <w:sz w:val="24"/>
          <w:szCs w:val="24"/>
          <w:u w:val="single"/>
          <w:lang w:eastAsia="zh-CN"/>
        </w:rPr>
        <w:t xml:space="preserve">Issue </w:t>
      </w:r>
      <w:r w:rsidR="006D28CF">
        <w:rPr>
          <w:b/>
          <w:bCs/>
          <w:color w:val="0070C0"/>
          <w:sz w:val="24"/>
          <w:szCs w:val="24"/>
          <w:u w:val="single"/>
          <w:lang w:eastAsia="zh-CN"/>
        </w:rPr>
        <w:t>1</w:t>
      </w:r>
      <w:r w:rsidRPr="00F071F5">
        <w:rPr>
          <w:b/>
          <w:bCs/>
          <w:color w:val="0070C0"/>
          <w:sz w:val="24"/>
          <w:szCs w:val="24"/>
          <w:u w:val="single"/>
          <w:lang w:eastAsia="zh-CN"/>
        </w:rPr>
        <w:t xml:space="preserve">: </w:t>
      </w:r>
      <w:r w:rsidR="006D28CF">
        <w:rPr>
          <w:b/>
          <w:bCs/>
          <w:color w:val="0070C0"/>
          <w:sz w:val="24"/>
          <w:szCs w:val="24"/>
          <w:u w:val="single"/>
          <w:lang w:eastAsia="zh-CN"/>
        </w:rPr>
        <w:t>Phase noise mask assumption for PTRS</w:t>
      </w:r>
    </w:p>
    <w:p w14:paraId="361AB157" w14:textId="5576684A" w:rsidR="006D28CF" w:rsidRPr="00F23713" w:rsidRDefault="00DB3801" w:rsidP="00F23713">
      <w:pPr>
        <w:rPr>
          <w:bCs/>
          <w:color w:val="0070C0"/>
          <w:lang w:eastAsia="zh-CN"/>
        </w:rPr>
      </w:pPr>
      <w:r w:rsidRPr="00A12899">
        <w:rPr>
          <w:bCs/>
          <w:color w:val="0070C0"/>
          <w:lang w:eastAsia="zh-CN"/>
        </w:rPr>
        <w:t>It would be helpful if we can agree on PN mask for PTRS stud</w:t>
      </w:r>
      <w:r w:rsidR="00A12899" w:rsidRPr="00A12899">
        <w:rPr>
          <w:bCs/>
          <w:color w:val="0070C0"/>
          <w:lang w:eastAsia="zh-CN"/>
        </w:rPr>
        <w:t>y</w:t>
      </w:r>
      <w:r w:rsidR="00C57B47">
        <w:rPr>
          <w:bCs/>
          <w:color w:val="0070C0"/>
          <w:lang w:eastAsia="zh-CN"/>
        </w:rPr>
        <w:t xml:space="preserve">. </w:t>
      </w:r>
      <w:r w:rsidR="00C14E63">
        <w:rPr>
          <w:bCs/>
          <w:color w:val="0070C0"/>
          <w:lang w:eastAsia="zh-CN"/>
        </w:rPr>
        <w:t xml:space="preserve">Unfortunately we did not get to this in the GTW and </w:t>
      </w:r>
      <w:r w:rsidR="00192930">
        <w:rPr>
          <w:bCs/>
          <w:color w:val="0070C0"/>
          <w:lang w:eastAsia="zh-CN"/>
        </w:rPr>
        <w:t>I am hoping we can get some more comments here.</w:t>
      </w:r>
    </w:p>
    <w:p w14:paraId="447E2243" w14:textId="3D0FDC07" w:rsidR="00F50254" w:rsidRPr="00BC324B" w:rsidRDefault="00F50254" w:rsidP="00BC324B">
      <w:pPr>
        <w:spacing w:after="120"/>
        <w:rPr>
          <w:b/>
          <w:bCs/>
          <w:i/>
          <w:iCs/>
          <w:color w:val="0070C0"/>
          <w:szCs w:val="24"/>
          <w:lang w:eastAsia="zh-CN"/>
        </w:rPr>
      </w:pPr>
      <w:r>
        <w:rPr>
          <w:color w:val="0070C0"/>
          <w:szCs w:val="24"/>
          <w:lang w:eastAsia="zh-CN"/>
        </w:rPr>
        <w:tab/>
      </w:r>
      <w:r w:rsidRPr="00FB2710">
        <w:rPr>
          <w:b/>
          <w:bCs/>
          <w:i/>
          <w:iCs/>
          <w:color w:val="0070C0"/>
          <w:szCs w:val="24"/>
          <w:lang w:eastAsia="zh-CN"/>
        </w:rPr>
        <w:t xml:space="preserve">Proposal 1: </w:t>
      </w:r>
      <w:r w:rsidR="00A12899">
        <w:rPr>
          <w:b/>
          <w:bCs/>
          <w:i/>
          <w:iCs/>
          <w:color w:val="0070C0"/>
          <w:szCs w:val="24"/>
          <w:lang w:eastAsia="zh-CN"/>
        </w:rPr>
        <w:t xml:space="preserve">Use PN mask </w:t>
      </w:r>
      <w:r w:rsidR="00C8399E">
        <w:rPr>
          <w:b/>
          <w:bCs/>
          <w:i/>
          <w:iCs/>
          <w:color w:val="0070C0"/>
          <w:szCs w:val="24"/>
          <w:lang w:eastAsia="zh-CN"/>
        </w:rPr>
        <w:t xml:space="preserve">from </w:t>
      </w:r>
      <w:r w:rsidR="004B739E">
        <w:rPr>
          <w:b/>
          <w:bCs/>
          <w:i/>
          <w:iCs/>
          <w:color w:val="0070C0"/>
          <w:szCs w:val="24"/>
          <w:lang w:eastAsia="zh-CN"/>
        </w:rPr>
        <w:t>R4-2010176 Figure 2.2.4-2</w:t>
      </w:r>
      <w:r w:rsidR="00192930">
        <w:rPr>
          <w:b/>
          <w:bCs/>
          <w:i/>
          <w:iCs/>
          <w:color w:val="0070C0"/>
          <w:szCs w:val="24"/>
          <w:lang w:eastAsia="zh-CN"/>
        </w:rPr>
        <w:t xml:space="preserve"> </w:t>
      </w:r>
      <w:r w:rsidR="00185B44">
        <w:rPr>
          <w:b/>
          <w:bCs/>
          <w:i/>
          <w:iCs/>
          <w:color w:val="0070C0"/>
          <w:szCs w:val="24"/>
          <w:lang w:eastAsia="zh-CN"/>
        </w:rPr>
        <w:t>(</w:t>
      </w:r>
      <w:r w:rsidR="00185B44" w:rsidRPr="00185B44">
        <w:rPr>
          <w:b/>
          <w:bCs/>
          <w:i/>
          <w:iCs/>
          <w:color w:val="0070C0"/>
          <w:szCs w:val="24"/>
          <w:lang w:eastAsia="zh-CN"/>
        </w:rPr>
        <w:t>“On phase noise for 52.6-71 GHz”, Ericsson</w:t>
      </w:r>
      <w:r w:rsidR="00185B44">
        <w:rPr>
          <w:b/>
          <w:bCs/>
          <w:i/>
          <w:iCs/>
          <w:color w:val="0070C0"/>
          <w:szCs w:val="24"/>
          <w:lang w:eastAsia="zh-CN"/>
        </w:rPr>
        <w:t>)</w:t>
      </w:r>
      <w:r w:rsidR="004B739E">
        <w:rPr>
          <w:b/>
          <w:bCs/>
          <w:i/>
          <w:iCs/>
          <w:color w:val="0070C0"/>
          <w:szCs w:val="24"/>
          <w:lang w:eastAsia="zh-CN"/>
        </w:rPr>
        <w:t xml:space="preserve">. </w:t>
      </w:r>
      <w:r w:rsidR="00185B44">
        <w:rPr>
          <w:b/>
          <w:bCs/>
          <w:i/>
          <w:iCs/>
          <w:color w:val="0070C0"/>
          <w:szCs w:val="24"/>
          <w:lang w:eastAsia="zh-CN"/>
        </w:rPr>
        <w:t>Use th</w:t>
      </w:r>
      <w:r w:rsidR="004B739E">
        <w:rPr>
          <w:b/>
          <w:bCs/>
          <w:i/>
          <w:iCs/>
          <w:color w:val="0070C0"/>
          <w:szCs w:val="24"/>
          <w:lang w:eastAsia="zh-CN"/>
        </w:rPr>
        <w:t>e red curve which include</w:t>
      </w:r>
      <w:r w:rsidR="00A46AB3">
        <w:rPr>
          <w:b/>
          <w:bCs/>
          <w:i/>
          <w:iCs/>
          <w:color w:val="0070C0"/>
          <w:szCs w:val="24"/>
          <w:lang w:eastAsia="zh-CN"/>
        </w:rPr>
        <w:t>s</w:t>
      </w:r>
      <w:r w:rsidR="004B739E">
        <w:rPr>
          <w:b/>
          <w:bCs/>
          <w:i/>
          <w:iCs/>
          <w:color w:val="0070C0"/>
          <w:szCs w:val="24"/>
          <w:lang w:eastAsia="zh-CN"/>
        </w:rPr>
        <w:t xml:space="preserve"> 5 dB design margin</w:t>
      </w:r>
      <w:r w:rsidR="00E64A34">
        <w:rPr>
          <w:b/>
          <w:bCs/>
          <w:i/>
          <w:iCs/>
          <w:color w:val="0070C0"/>
          <w:szCs w:val="24"/>
          <w:lang w:eastAsia="zh-CN"/>
        </w:rPr>
        <w:t>.</w:t>
      </w:r>
    </w:p>
    <w:p w14:paraId="70E30511" w14:textId="77777777" w:rsidR="00BE5BD6" w:rsidRDefault="00BE5BD6" w:rsidP="00BE5BD6">
      <w:pPr>
        <w:spacing w:after="120"/>
        <w:rPr>
          <w:color w:val="0070C0"/>
          <w:szCs w:val="24"/>
          <w:lang w:eastAsia="zh-CN"/>
        </w:rPr>
      </w:pPr>
      <w:r w:rsidRPr="00BC324B">
        <w:rPr>
          <w:color w:val="0070C0"/>
          <w:szCs w:val="24"/>
          <w:lang w:eastAsia="zh-CN"/>
        </w:rPr>
        <w:t>Recommended WF: Agree proposal 1</w:t>
      </w:r>
    </w:p>
    <w:p w14:paraId="08028346" w14:textId="77777777" w:rsidR="00496D61" w:rsidRDefault="00496D61" w:rsidP="00496D61">
      <w:pPr>
        <w:spacing w:after="120"/>
        <w:rPr>
          <w:bCs/>
          <w:color w:val="0070C0"/>
          <w:lang w:eastAsia="zh-CN"/>
        </w:rPr>
      </w:pPr>
    </w:p>
    <w:p w14:paraId="4B018A1B" w14:textId="00E11C16" w:rsidR="00C01A68" w:rsidRPr="00F071F5" w:rsidRDefault="00C01A68" w:rsidP="00C01A68">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2</w:t>
      </w:r>
      <w:r w:rsidRPr="00F071F5">
        <w:rPr>
          <w:b/>
          <w:bCs/>
          <w:color w:val="0070C0"/>
          <w:sz w:val="24"/>
          <w:szCs w:val="24"/>
          <w:u w:val="single"/>
          <w:lang w:eastAsia="zh-CN"/>
        </w:rPr>
        <w:t xml:space="preserve">: </w:t>
      </w:r>
      <w:r w:rsidR="00222485">
        <w:rPr>
          <w:b/>
          <w:bCs/>
          <w:color w:val="0070C0"/>
          <w:sz w:val="24"/>
          <w:szCs w:val="24"/>
          <w:u w:val="single"/>
          <w:lang w:eastAsia="zh-CN"/>
        </w:rPr>
        <w:t>Scaling min EVM power level for BW &gt; 400 MHz</w:t>
      </w:r>
    </w:p>
    <w:p w14:paraId="1F0906E2" w14:textId="266D401B" w:rsidR="00A647B4" w:rsidRPr="00A647B4" w:rsidRDefault="00C01A68" w:rsidP="00A647B4">
      <w:pPr>
        <w:spacing w:after="120"/>
        <w:rPr>
          <w:b/>
          <w:bCs/>
          <w:i/>
          <w:iCs/>
          <w:color w:val="0070C0"/>
          <w:szCs w:val="24"/>
          <w:lang w:eastAsia="zh-CN"/>
        </w:rPr>
      </w:pPr>
      <w:r>
        <w:rPr>
          <w:color w:val="0070C0"/>
          <w:szCs w:val="24"/>
          <w:lang w:eastAsia="zh-CN"/>
        </w:rPr>
        <w:tab/>
      </w:r>
      <w:r w:rsidRPr="00FB2710">
        <w:rPr>
          <w:b/>
          <w:bCs/>
          <w:i/>
          <w:iCs/>
          <w:color w:val="0070C0"/>
          <w:szCs w:val="24"/>
          <w:lang w:eastAsia="zh-CN"/>
        </w:rPr>
        <w:t xml:space="preserve">Proposal 1: </w:t>
      </w:r>
      <w:r w:rsidR="002B3DC9">
        <w:rPr>
          <w:b/>
          <w:bCs/>
          <w:i/>
          <w:iCs/>
          <w:color w:val="0070C0"/>
          <w:szCs w:val="24"/>
          <w:lang w:eastAsia="zh-CN"/>
        </w:rPr>
        <w:t>Scale minimum EVM power level based on BW for &gt; 400 MHz</w:t>
      </w:r>
    </w:p>
    <w:p w14:paraId="4B8A3D5E" w14:textId="53AF831A" w:rsidR="00FC62C4" w:rsidRDefault="00FC62C4" w:rsidP="002A1320">
      <w:pPr>
        <w:rPr>
          <w:b/>
          <w:bCs/>
          <w:iCs/>
          <w:lang w:val="en-US"/>
        </w:rPr>
      </w:pPr>
      <w:r w:rsidRPr="00FC62C4">
        <w:rPr>
          <w:rFonts w:hint="eastAsia"/>
          <w:b/>
          <w:bCs/>
          <w:iCs/>
          <w:highlight w:val="green"/>
          <w:lang w:val="en-US"/>
        </w:rPr>
        <w:t>Agreement: agree proposal 1.</w:t>
      </w:r>
    </w:p>
    <w:p w14:paraId="11611000" w14:textId="77777777" w:rsidR="00FC62C4" w:rsidRPr="00FC62C4" w:rsidRDefault="00FC62C4" w:rsidP="002A1320">
      <w:pPr>
        <w:rPr>
          <w:b/>
          <w:bCs/>
          <w:iCs/>
          <w:lang w:val="en-US"/>
        </w:rPr>
      </w:pPr>
    </w:p>
    <w:p w14:paraId="58FF00E4" w14:textId="15FE6986" w:rsidR="00235237" w:rsidRPr="00680B7F" w:rsidRDefault="00B63804" w:rsidP="0029191A">
      <w:pPr>
        <w:pStyle w:val="Heading3"/>
        <w:rPr>
          <w:lang w:val="en-US"/>
        </w:rPr>
      </w:pPr>
      <w:r w:rsidRPr="00680B7F">
        <w:rPr>
          <w:lang w:val="en-US"/>
        </w:rPr>
        <w:t>Carrier leakage, image, and inband emissions</w:t>
      </w:r>
    </w:p>
    <w:p w14:paraId="1592F4C9" w14:textId="2EA74D5D" w:rsidR="0050119D" w:rsidRPr="007B01FB" w:rsidRDefault="00136871" w:rsidP="00C82693">
      <w:pPr>
        <w:spacing w:after="120"/>
        <w:rPr>
          <w:color w:val="0070C0"/>
          <w:szCs w:val="24"/>
          <w:lang w:eastAsia="zh-CN"/>
        </w:rPr>
      </w:pPr>
      <w:r w:rsidRPr="007B01FB">
        <w:rPr>
          <w:rFonts w:hint="eastAsia"/>
          <w:color w:val="0070C0"/>
          <w:szCs w:val="24"/>
          <w:lang w:eastAsia="zh-CN"/>
        </w:rPr>
        <w:t>A</w:t>
      </w:r>
      <w:r w:rsidRPr="007B01FB">
        <w:rPr>
          <w:color w:val="0070C0"/>
          <w:szCs w:val="24"/>
          <w:lang w:eastAsia="zh-CN"/>
        </w:rPr>
        <w:t>greement</w:t>
      </w:r>
      <w:r w:rsidR="00F8145D" w:rsidRPr="007B01FB">
        <w:rPr>
          <w:color w:val="0070C0"/>
          <w:szCs w:val="24"/>
          <w:lang w:eastAsia="zh-CN"/>
        </w:rPr>
        <w:t xml:space="preserve"> from GTW</w:t>
      </w:r>
      <w:r w:rsidR="00C82693" w:rsidRPr="007B01FB">
        <w:rPr>
          <w:color w:val="0070C0"/>
          <w:szCs w:val="24"/>
          <w:lang w:eastAsia="zh-CN"/>
        </w:rPr>
        <w:t xml:space="preserve"> </w:t>
      </w:r>
      <w:r w:rsidR="007B01FB" w:rsidRPr="007B01FB">
        <w:rPr>
          <w:color w:val="0070C0"/>
          <w:szCs w:val="24"/>
          <w:lang w:eastAsia="zh-CN"/>
        </w:rPr>
        <w:t xml:space="preserve">is: </w:t>
      </w:r>
      <w:r w:rsidR="001537BD">
        <w:rPr>
          <w:color w:val="0070C0"/>
          <w:szCs w:val="24"/>
          <w:lang w:eastAsia="zh-CN"/>
        </w:rPr>
        <w:t>‘</w:t>
      </w:r>
      <w:r w:rsidR="005B0F53" w:rsidRPr="007B01FB">
        <w:rPr>
          <w:color w:val="0070C0"/>
          <w:szCs w:val="24"/>
          <w:lang w:eastAsia="zh-CN"/>
        </w:rPr>
        <w:t>PC1 further discuss output power levels for the -25 range and the -20 range</w:t>
      </w:r>
      <w:r w:rsidR="001537BD">
        <w:rPr>
          <w:color w:val="0070C0"/>
          <w:szCs w:val="24"/>
          <w:lang w:eastAsia="zh-CN"/>
        </w:rPr>
        <w:t>’</w:t>
      </w:r>
    </w:p>
    <w:p w14:paraId="5B4851B4" w14:textId="41C5A279" w:rsidR="00136871" w:rsidRDefault="00136871" w:rsidP="00235237">
      <w:pPr>
        <w:spacing w:after="120"/>
        <w:rPr>
          <w:color w:val="0070C0"/>
          <w:szCs w:val="24"/>
          <w:lang w:eastAsia="zh-CN"/>
        </w:rPr>
      </w:pPr>
    </w:p>
    <w:p w14:paraId="5A92CA8E" w14:textId="18618516" w:rsidR="00B63804" w:rsidRPr="00815250" w:rsidRDefault="0086020E" w:rsidP="00815250">
      <w:pPr>
        <w:spacing w:after="120"/>
        <w:rPr>
          <w:b/>
          <w:bCs/>
          <w:color w:val="0070C0"/>
          <w:sz w:val="24"/>
          <w:szCs w:val="24"/>
          <w:u w:val="single"/>
          <w:lang w:eastAsia="zh-CN"/>
        </w:rPr>
      </w:pPr>
      <w:r w:rsidRPr="00F071F5">
        <w:rPr>
          <w:b/>
          <w:bCs/>
          <w:color w:val="0070C0"/>
          <w:sz w:val="24"/>
          <w:szCs w:val="24"/>
          <w:u w:val="single"/>
          <w:lang w:eastAsia="zh-CN"/>
        </w:rPr>
        <w:t xml:space="preserve">Issue </w:t>
      </w:r>
      <w:r w:rsidR="00897E54">
        <w:rPr>
          <w:b/>
          <w:bCs/>
          <w:color w:val="0070C0"/>
          <w:sz w:val="24"/>
          <w:szCs w:val="24"/>
          <w:u w:val="single"/>
          <w:lang w:eastAsia="zh-CN"/>
        </w:rPr>
        <w:t>1</w:t>
      </w:r>
      <w:r w:rsidRPr="00F071F5">
        <w:rPr>
          <w:b/>
          <w:bCs/>
          <w:color w:val="0070C0"/>
          <w:sz w:val="24"/>
          <w:szCs w:val="24"/>
          <w:u w:val="single"/>
          <w:lang w:eastAsia="zh-CN"/>
        </w:rPr>
        <w:t xml:space="preserve">: </w:t>
      </w:r>
      <w:r w:rsidR="00897E54">
        <w:rPr>
          <w:b/>
          <w:bCs/>
          <w:color w:val="0070C0"/>
          <w:sz w:val="24"/>
          <w:szCs w:val="24"/>
          <w:u w:val="single"/>
          <w:lang w:eastAsia="zh-CN"/>
        </w:rPr>
        <w:t xml:space="preserve">Company comments on </w:t>
      </w:r>
      <w:r w:rsidR="00321564">
        <w:rPr>
          <w:b/>
          <w:bCs/>
          <w:color w:val="0070C0"/>
          <w:sz w:val="24"/>
          <w:szCs w:val="24"/>
          <w:u w:val="single"/>
          <w:lang w:eastAsia="zh-CN"/>
        </w:rPr>
        <w:t xml:space="preserve">PC1 </w:t>
      </w:r>
      <w:r w:rsidR="00897E54">
        <w:rPr>
          <w:b/>
          <w:bCs/>
          <w:color w:val="0070C0"/>
          <w:sz w:val="24"/>
          <w:szCs w:val="24"/>
          <w:u w:val="single"/>
          <w:lang w:eastAsia="zh-CN"/>
        </w:rPr>
        <w:t>power leve</w:t>
      </w:r>
      <w:r w:rsidR="00FB1A95">
        <w:rPr>
          <w:b/>
          <w:bCs/>
          <w:color w:val="0070C0"/>
          <w:sz w:val="24"/>
          <w:szCs w:val="24"/>
          <w:u w:val="single"/>
          <w:lang w:eastAsia="zh-CN"/>
        </w:rPr>
        <w:t>ls for the -20/-25 range</w:t>
      </w:r>
      <w:r w:rsidR="00793518">
        <w:rPr>
          <w:b/>
          <w:bCs/>
          <w:color w:val="0070C0"/>
          <w:sz w:val="24"/>
          <w:szCs w:val="24"/>
          <w:u w:val="single"/>
          <w:lang w:eastAsia="zh-CN"/>
        </w:rPr>
        <w:t>s</w:t>
      </w:r>
    </w:p>
    <w:p w14:paraId="266E1CE3" w14:textId="31A159B4" w:rsidR="00524283" w:rsidRDefault="00524283" w:rsidP="001B02AE">
      <w:pPr>
        <w:spacing w:after="120"/>
        <w:rPr>
          <w:color w:val="0070C0"/>
          <w:szCs w:val="24"/>
          <w:lang w:eastAsia="zh-CN"/>
        </w:rPr>
      </w:pPr>
      <w:r w:rsidRPr="00A83146">
        <w:rPr>
          <w:color w:val="0070C0"/>
          <w:szCs w:val="24"/>
          <w:lang w:eastAsia="zh-CN"/>
        </w:rPr>
        <w:t xml:space="preserve">Recommended WF: </w:t>
      </w:r>
      <w:r w:rsidR="00DA587B" w:rsidRPr="00A83146">
        <w:rPr>
          <w:color w:val="0070C0"/>
          <w:szCs w:val="24"/>
          <w:lang w:eastAsia="zh-CN"/>
        </w:rPr>
        <w:t>Experts have not provided any pro</w:t>
      </w:r>
      <w:r w:rsidR="00462D0D" w:rsidRPr="00A83146">
        <w:rPr>
          <w:color w:val="0070C0"/>
          <w:szCs w:val="24"/>
          <w:lang w:eastAsia="zh-CN"/>
        </w:rPr>
        <w:t>posals</w:t>
      </w:r>
      <w:r w:rsidR="00A647B4" w:rsidRPr="00A83146">
        <w:rPr>
          <w:color w:val="0070C0"/>
          <w:szCs w:val="24"/>
          <w:lang w:eastAsia="zh-CN"/>
        </w:rPr>
        <w:t>.</w:t>
      </w:r>
    </w:p>
    <w:p w14:paraId="7159C835" w14:textId="77777777" w:rsidR="00FC62C4" w:rsidRPr="001B02AE" w:rsidRDefault="00FC62C4" w:rsidP="001B02AE">
      <w:pPr>
        <w:spacing w:after="120"/>
        <w:rPr>
          <w:color w:val="0070C0"/>
          <w:szCs w:val="24"/>
          <w:lang w:eastAsia="zh-CN"/>
        </w:rPr>
      </w:pPr>
    </w:p>
    <w:p w14:paraId="79108497" w14:textId="31010452" w:rsidR="00335D2E" w:rsidRDefault="00973976" w:rsidP="0029191A">
      <w:pPr>
        <w:pStyle w:val="Heading2"/>
      </w:pPr>
      <w:r>
        <w:t xml:space="preserve">UE </w:t>
      </w:r>
      <w:r w:rsidR="00335D2E">
        <w:t xml:space="preserve">Maximum </w:t>
      </w:r>
      <w:r>
        <w:t>output power</w:t>
      </w:r>
    </w:p>
    <w:p w14:paraId="12675513" w14:textId="63FB376A" w:rsidR="00871B48" w:rsidRDefault="00871B48" w:rsidP="00871B48">
      <w:pPr>
        <w:pStyle w:val="Heading3"/>
        <w:rPr>
          <w:lang w:val="en-US"/>
        </w:rPr>
      </w:pPr>
      <w:r w:rsidRPr="00680B7F">
        <w:rPr>
          <w:lang w:val="en-US"/>
        </w:rPr>
        <w:t xml:space="preserve">Power class upper limit and regions </w:t>
      </w:r>
    </w:p>
    <w:p w14:paraId="739E724A" w14:textId="2402C7A8" w:rsidR="00936CCE" w:rsidRDefault="00936CCE" w:rsidP="00936CCE">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sidR="001B02AE">
        <w:rPr>
          <w:b/>
          <w:bCs/>
          <w:color w:val="0070C0"/>
          <w:sz w:val="24"/>
          <w:szCs w:val="24"/>
          <w:u w:val="single"/>
          <w:lang w:eastAsia="zh-CN"/>
        </w:rPr>
        <w:t>Capturing EIRP and TRP values</w:t>
      </w:r>
    </w:p>
    <w:p w14:paraId="400EF070" w14:textId="27BE9CF4" w:rsidR="00936CCE" w:rsidRPr="00A83146" w:rsidRDefault="00936CCE" w:rsidP="00A83146">
      <w:pPr>
        <w:spacing w:after="120"/>
        <w:ind w:left="852"/>
        <w:rPr>
          <w:b/>
          <w:bCs/>
          <w:i/>
          <w:iCs/>
          <w:color w:val="0070C0"/>
          <w:szCs w:val="24"/>
          <w:lang w:eastAsia="zh-CN"/>
        </w:rPr>
      </w:pPr>
      <w:r w:rsidRPr="00936CCE">
        <w:rPr>
          <w:b/>
          <w:bCs/>
          <w:i/>
          <w:iCs/>
          <w:color w:val="0070C0"/>
          <w:szCs w:val="24"/>
          <w:lang w:eastAsia="zh-CN"/>
        </w:rPr>
        <w:t>Question for clarification, will any max EIRP and max TRP values be captured in TS 38.101-2 for FR2-2 power classes?</w:t>
      </w:r>
    </w:p>
    <w:p w14:paraId="76A39A6C" w14:textId="76A85BE5" w:rsidR="00F613B4" w:rsidRDefault="00936CCE" w:rsidP="00936CCE">
      <w:pPr>
        <w:spacing w:after="120"/>
        <w:rPr>
          <w:color w:val="0070C0"/>
          <w:szCs w:val="24"/>
          <w:lang w:eastAsia="zh-CN"/>
        </w:rPr>
      </w:pPr>
      <w:r w:rsidRPr="00A83146">
        <w:rPr>
          <w:color w:val="0070C0"/>
          <w:szCs w:val="24"/>
          <w:lang w:eastAsia="zh-CN"/>
        </w:rPr>
        <w:t xml:space="preserve">Recommended WF: </w:t>
      </w:r>
      <w:r w:rsidR="001B02AE" w:rsidRPr="00A83146">
        <w:rPr>
          <w:color w:val="0070C0"/>
          <w:szCs w:val="24"/>
          <w:lang w:eastAsia="zh-CN"/>
        </w:rPr>
        <w:t xml:space="preserve">TBD </w:t>
      </w:r>
    </w:p>
    <w:p w14:paraId="66FE1D21" w14:textId="77777777" w:rsidR="00020C39" w:rsidRPr="00936CCE" w:rsidRDefault="00020C39" w:rsidP="00936CCE">
      <w:pPr>
        <w:spacing w:after="120"/>
        <w:rPr>
          <w:color w:val="0070C0"/>
          <w:szCs w:val="24"/>
          <w:lang w:eastAsia="zh-CN"/>
        </w:rPr>
      </w:pPr>
    </w:p>
    <w:p w14:paraId="3538DB07" w14:textId="6BE04FDC" w:rsidR="000F3C69" w:rsidRDefault="007945B5" w:rsidP="0029191A">
      <w:pPr>
        <w:pStyle w:val="Heading3"/>
      </w:pPr>
      <w:r>
        <w:t>MPR</w:t>
      </w:r>
    </w:p>
    <w:p w14:paraId="1652F629" w14:textId="6B1C508D" w:rsidR="007155CE" w:rsidRPr="00C00A8F" w:rsidRDefault="007155CE" w:rsidP="00C00A8F">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sidR="00C00A8F">
        <w:rPr>
          <w:b/>
          <w:bCs/>
          <w:color w:val="0070C0"/>
          <w:sz w:val="24"/>
          <w:szCs w:val="24"/>
          <w:u w:val="single"/>
          <w:lang w:eastAsia="zh-CN"/>
        </w:rPr>
        <w:t>MPR methods</w:t>
      </w:r>
      <w:r w:rsidR="00A40768">
        <w:rPr>
          <w:b/>
          <w:bCs/>
          <w:color w:val="0070C0"/>
          <w:sz w:val="24"/>
          <w:szCs w:val="24"/>
          <w:u w:val="single"/>
          <w:lang w:eastAsia="zh-CN"/>
        </w:rPr>
        <w:t xml:space="preserve"> and specs</w:t>
      </w:r>
    </w:p>
    <w:p w14:paraId="754974F6" w14:textId="65948754" w:rsidR="000F3C69" w:rsidRPr="00C00A8F" w:rsidRDefault="000F3C69" w:rsidP="00714311">
      <w:pPr>
        <w:pStyle w:val="ListParagraph"/>
        <w:numPr>
          <w:ilvl w:val="0"/>
          <w:numId w:val="1"/>
        </w:numPr>
        <w:overflowPunct/>
        <w:autoSpaceDE/>
        <w:autoSpaceDN/>
        <w:adjustRightInd/>
        <w:spacing w:after="120"/>
        <w:ind w:left="720" w:firstLineChars="0"/>
        <w:textAlignment w:val="auto"/>
        <w:rPr>
          <w:rFonts w:eastAsia="SimSun"/>
          <w:b/>
          <w:bCs/>
          <w:i/>
          <w:iCs/>
          <w:color w:val="0070C0"/>
          <w:szCs w:val="24"/>
          <w:lang w:eastAsia="zh-CN"/>
        </w:rPr>
      </w:pPr>
      <w:r w:rsidRPr="00C00A8F">
        <w:rPr>
          <w:rFonts w:eastAsia="SimSun"/>
          <w:b/>
          <w:bCs/>
          <w:i/>
          <w:iCs/>
          <w:color w:val="0070C0"/>
          <w:szCs w:val="24"/>
          <w:lang w:eastAsia="zh-CN"/>
        </w:rPr>
        <w:t>Proposal</w:t>
      </w:r>
      <w:r w:rsidR="00DD0DB6" w:rsidRPr="00C00A8F">
        <w:rPr>
          <w:rFonts w:eastAsia="SimSun"/>
          <w:b/>
          <w:bCs/>
          <w:i/>
          <w:iCs/>
          <w:color w:val="0070C0"/>
          <w:szCs w:val="24"/>
          <w:lang w:eastAsia="zh-CN"/>
        </w:rPr>
        <w:t>s</w:t>
      </w:r>
      <w:r w:rsidR="00EB4ECC" w:rsidRPr="00C00A8F">
        <w:rPr>
          <w:rFonts w:eastAsia="SimSun"/>
          <w:b/>
          <w:bCs/>
          <w:i/>
          <w:iCs/>
          <w:color w:val="0070C0"/>
          <w:szCs w:val="24"/>
          <w:lang w:eastAsia="zh-CN"/>
        </w:rPr>
        <w:t xml:space="preserve"> </w:t>
      </w:r>
      <w:r w:rsidR="00915229" w:rsidRPr="00C00A8F">
        <w:rPr>
          <w:rFonts w:eastAsia="SimSun"/>
          <w:b/>
          <w:bCs/>
          <w:i/>
          <w:iCs/>
          <w:color w:val="0070C0"/>
          <w:szCs w:val="24"/>
          <w:lang w:eastAsia="zh-CN"/>
        </w:rPr>
        <w:t xml:space="preserve">related to </w:t>
      </w:r>
      <w:r w:rsidR="00EB4ECC" w:rsidRPr="00C00A8F">
        <w:rPr>
          <w:rFonts w:eastAsia="SimSun"/>
          <w:b/>
          <w:bCs/>
          <w:i/>
          <w:iCs/>
          <w:color w:val="0070C0"/>
          <w:szCs w:val="24"/>
          <w:lang w:eastAsia="zh-CN"/>
        </w:rPr>
        <w:t>method</w:t>
      </w:r>
    </w:p>
    <w:p w14:paraId="1E18FAE7" w14:textId="471A3C30" w:rsidR="000F3C69" w:rsidRPr="00C00A8F" w:rsidRDefault="00076F61" w:rsidP="00714311">
      <w:pPr>
        <w:pStyle w:val="ListParagraph"/>
        <w:numPr>
          <w:ilvl w:val="1"/>
          <w:numId w:val="1"/>
        </w:numPr>
        <w:overflowPunct/>
        <w:autoSpaceDE/>
        <w:autoSpaceDN/>
        <w:adjustRightInd/>
        <w:spacing w:after="120"/>
        <w:ind w:firstLineChars="0"/>
        <w:textAlignment w:val="auto"/>
        <w:rPr>
          <w:rFonts w:eastAsia="SimSun"/>
          <w:b/>
          <w:bCs/>
          <w:i/>
          <w:iCs/>
          <w:color w:val="0070C0"/>
          <w:szCs w:val="24"/>
          <w:lang w:eastAsia="zh-CN"/>
        </w:rPr>
      </w:pPr>
      <w:r w:rsidRPr="00C00A8F">
        <w:rPr>
          <w:rFonts w:eastAsia="SimSun"/>
          <w:b/>
          <w:bCs/>
          <w:i/>
          <w:iCs/>
          <w:color w:val="0070C0"/>
          <w:szCs w:val="24"/>
          <w:lang w:eastAsia="zh-CN"/>
        </w:rPr>
        <w:t>Proposal</w:t>
      </w:r>
      <w:r w:rsidR="000F3C69" w:rsidRPr="00C00A8F">
        <w:rPr>
          <w:rFonts w:eastAsia="SimSun"/>
          <w:b/>
          <w:bCs/>
          <w:i/>
          <w:iCs/>
          <w:color w:val="0070C0"/>
          <w:szCs w:val="24"/>
          <w:lang w:eastAsia="zh-CN"/>
        </w:rPr>
        <w:t xml:space="preserve"> 1: </w:t>
      </w:r>
      <w:r w:rsidR="008335E5" w:rsidRPr="00C00A8F">
        <w:rPr>
          <w:rFonts w:eastAsia="SimSun"/>
          <w:b/>
          <w:bCs/>
          <w:i/>
          <w:iCs/>
          <w:color w:val="0070C0"/>
          <w:szCs w:val="24"/>
          <w:lang w:eastAsia="zh-CN"/>
        </w:rPr>
        <w:t xml:space="preserve">Use MPR delta </w:t>
      </w:r>
      <w:r w:rsidR="00261046" w:rsidRPr="00C00A8F">
        <w:rPr>
          <w:rFonts w:eastAsia="SimSun"/>
          <w:b/>
          <w:bCs/>
          <w:i/>
          <w:iCs/>
          <w:color w:val="0070C0"/>
          <w:szCs w:val="24"/>
          <w:lang w:eastAsia="zh-CN"/>
        </w:rPr>
        <w:t xml:space="preserve">due to excess BW method as described in </w:t>
      </w:r>
      <w:r w:rsidRPr="00C00A8F">
        <w:rPr>
          <w:rFonts w:eastAsia="SimSun"/>
          <w:b/>
          <w:bCs/>
          <w:i/>
          <w:iCs/>
          <w:color w:val="0070C0"/>
          <w:szCs w:val="24"/>
          <w:lang w:eastAsia="zh-CN"/>
        </w:rPr>
        <w:t xml:space="preserve">LGE </w:t>
      </w:r>
      <w:r w:rsidR="00CF70CA" w:rsidRPr="00C00A8F">
        <w:rPr>
          <w:rFonts w:eastAsia="SimSun"/>
          <w:b/>
          <w:bCs/>
          <w:i/>
          <w:iCs/>
          <w:color w:val="0070C0"/>
          <w:szCs w:val="24"/>
          <w:lang w:eastAsia="zh-CN"/>
        </w:rPr>
        <w:t>(</w:t>
      </w:r>
      <w:r w:rsidRPr="00C00A8F">
        <w:rPr>
          <w:rFonts w:eastAsia="SimSun"/>
          <w:b/>
          <w:bCs/>
          <w:i/>
          <w:iCs/>
          <w:color w:val="0070C0"/>
          <w:szCs w:val="24"/>
          <w:lang w:eastAsia="zh-CN"/>
        </w:rPr>
        <w:t>8647</w:t>
      </w:r>
      <w:r w:rsidR="003F173E" w:rsidRPr="00C00A8F">
        <w:rPr>
          <w:rFonts w:eastAsia="SimSun"/>
          <w:b/>
          <w:bCs/>
          <w:i/>
          <w:iCs/>
          <w:color w:val="0070C0"/>
          <w:szCs w:val="24"/>
          <w:lang w:eastAsia="zh-CN"/>
        </w:rPr>
        <w:t xml:space="preserve"> proposal 3</w:t>
      </w:r>
      <w:r w:rsidR="00CF70CA" w:rsidRPr="00C00A8F">
        <w:rPr>
          <w:rFonts w:eastAsia="SimSun"/>
          <w:b/>
          <w:bCs/>
          <w:i/>
          <w:iCs/>
          <w:color w:val="0070C0"/>
          <w:szCs w:val="24"/>
          <w:lang w:eastAsia="zh-CN"/>
        </w:rPr>
        <w:t>)</w:t>
      </w:r>
    </w:p>
    <w:p w14:paraId="5483E583" w14:textId="7C32F0FE" w:rsidR="00261046" w:rsidRPr="00C00A8F" w:rsidRDefault="00AE4999" w:rsidP="00714311">
      <w:pPr>
        <w:pStyle w:val="ListParagraph"/>
        <w:numPr>
          <w:ilvl w:val="0"/>
          <w:numId w:val="1"/>
        </w:numPr>
        <w:overflowPunct/>
        <w:autoSpaceDE/>
        <w:autoSpaceDN/>
        <w:adjustRightInd/>
        <w:spacing w:after="120"/>
        <w:ind w:left="720" w:firstLineChars="0"/>
        <w:textAlignment w:val="auto"/>
        <w:rPr>
          <w:rFonts w:eastAsia="SimSun"/>
          <w:b/>
          <w:bCs/>
          <w:i/>
          <w:iCs/>
          <w:color w:val="0070C0"/>
          <w:szCs w:val="24"/>
          <w:lang w:eastAsia="zh-CN"/>
        </w:rPr>
      </w:pPr>
      <w:r w:rsidRPr="00C00A8F">
        <w:rPr>
          <w:rFonts w:eastAsia="SimSun"/>
          <w:b/>
          <w:bCs/>
          <w:i/>
          <w:iCs/>
          <w:color w:val="0070C0"/>
          <w:szCs w:val="24"/>
          <w:lang w:eastAsia="zh-CN"/>
        </w:rPr>
        <w:t xml:space="preserve">Proposals </w:t>
      </w:r>
      <w:r w:rsidR="00DD0DB6" w:rsidRPr="00C00A8F">
        <w:rPr>
          <w:rFonts w:eastAsia="SimSun"/>
          <w:b/>
          <w:bCs/>
          <w:i/>
          <w:iCs/>
          <w:color w:val="0070C0"/>
          <w:szCs w:val="24"/>
          <w:lang w:eastAsia="zh-CN"/>
        </w:rPr>
        <w:t>PC3 MPR</w:t>
      </w:r>
      <w:r w:rsidR="009C15E6" w:rsidRPr="00C00A8F">
        <w:rPr>
          <w:rFonts w:eastAsia="SimSun"/>
          <w:b/>
          <w:bCs/>
          <w:i/>
          <w:iCs/>
          <w:color w:val="0070C0"/>
          <w:szCs w:val="24"/>
          <w:lang w:eastAsia="zh-CN"/>
        </w:rPr>
        <w:t xml:space="preserve"> for 100MHz and 400 MHz</w:t>
      </w:r>
    </w:p>
    <w:p w14:paraId="41AB70C6" w14:textId="0943C7BD" w:rsidR="009C15E6" w:rsidRPr="00C00A8F" w:rsidRDefault="00CF70CA" w:rsidP="00714311">
      <w:pPr>
        <w:pStyle w:val="ListParagraph"/>
        <w:numPr>
          <w:ilvl w:val="1"/>
          <w:numId w:val="1"/>
        </w:numPr>
        <w:overflowPunct/>
        <w:autoSpaceDE/>
        <w:autoSpaceDN/>
        <w:adjustRightInd/>
        <w:spacing w:after="120"/>
        <w:ind w:firstLineChars="0"/>
        <w:textAlignment w:val="auto"/>
        <w:rPr>
          <w:rFonts w:eastAsia="SimSun"/>
          <w:b/>
          <w:bCs/>
          <w:i/>
          <w:iCs/>
          <w:color w:val="0070C0"/>
          <w:szCs w:val="24"/>
          <w:lang w:eastAsia="zh-CN"/>
        </w:rPr>
      </w:pPr>
      <w:r w:rsidRPr="00C00A8F">
        <w:rPr>
          <w:rFonts w:eastAsia="SimSun"/>
          <w:b/>
          <w:bCs/>
          <w:i/>
          <w:iCs/>
          <w:color w:val="0070C0"/>
          <w:szCs w:val="24"/>
          <w:lang w:eastAsia="zh-CN"/>
        </w:rPr>
        <w:t xml:space="preserve">Proposal </w:t>
      </w:r>
      <w:r w:rsidR="000F3C69" w:rsidRPr="00C00A8F">
        <w:rPr>
          <w:rFonts w:eastAsia="SimSun"/>
          <w:b/>
          <w:bCs/>
          <w:i/>
          <w:iCs/>
          <w:color w:val="0070C0"/>
          <w:szCs w:val="24"/>
          <w:lang w:eastAsia="zh-CN"/>
        </w:rPr>
        <w:t xml:space="preserve"> 2: </w:t>
      </w:r>
      <w:r w:rsidR="00FB3F0C" w:rsidRPr="00C00A8F">
        <w:rPr>
          <w:rFonts w:eastAsia="SimSun"/>
          <w:b/>
          <w:bCs/>
          <w:i/>
          <w:iCs/>
          <w:color w:val="0070C0"/>
          <w:szCs w:val="24"/>
          <w:lang w:eastAsia="zh-CN"/>
        </w:rPr>
        <w:t>Re-use FR2-1 PC3 MPR for</w:t>
      </w:r>
      <w:r w:rsidR="00884EBD" w:rsidRPr="00C00A8F">
        <w:rPr>
          <w:rFonts w:eastAsia="SimSun"/>
          <w:b/>
          <w:bCs/>
          <w:i/>
          <w:iCs/>
          <w:color w:val="0070C0"/>
          <w:szCs w:val="24"/>
          <w:lang w:eastAsia="zh-CN"/>
        </w:rPr>
        <w:t xml:space="preserve"> FR2-</w:t>
      </w:r>
      <w:r w:rsidR="00395F3A" w:rsidRPr="00C00A8F">
        <w:rPr>
          <w:rFonts w:eastAsia="SimSun"/>
          <w:b/>
          <w:bCs/>
          <w:i/>
          <w:iCs/>
          <w:color w:val="0070C0"/>
          <w:szCs w:val="24"/>
          <w:lang w:eastAsia="zh-CN"/>
        </w:rPr>
        <w:t>2</w:t>
      </w:r>
    </w:p>
    <w:p w14:paraId="389CDD82" w14:textId="563E9E6B" w:rsidR="009C15E6" w:rsidRPr="00C00A8F" w:rsidRDefault="009C15E6" w:rsidP="00714311">
      <w:pPr>
        <w:pStyle w:val="ListParagraph"/>
        <w:numPr>
          <w:ilvl w:val="0"/>
          <w:numId w:val="1"/>
        </w:numPr>
        <w:overflowPunct/>
        <w:autoSpaceDE/>
        <w:autoSpaceDN/>
        <w:adjustRightInd/>
        <w:spacing w:after="120"/>
        <w:ind w:left="720" w:firstLineChars="0"/>
        <w:textAlignment w:val="auto"/>
        <w:rPr>
          <w:rFonts w:eastAsia="SimSun"/>
          <w:b/>
          <w:bCs/>
          <w:i/>
          <w:iCs/>
          <w:color w:val="0070C0"/>
          <w:szCs w:val="24"/>
          <w:lang w:eastAsia="zh-CN"/>
        </w:rPr>
      </w:pPr>
      <w:r w:rsidRPr="00C00A8F">
        <w:rPr>
          <w:rFonts w:eastAsia="SimSun"/>
          <w:b/>
          <w:bCs/>
          <w:i/>
          <w:iCs/>
          <w:color w:val="0070C0"/>
          <w:szCs w:val="24"/>
          <w:lang w:eastAsia="zh-CN"/>
        </w:rPr>
        <w:t xml:space="preserve">Proposals PC3 MPR for </w:t>
      </w:r>
      <w:r w:rsidR="006165BE" w:rsidRPr="00C00A8F">
        <w:rPr>
          <w:rFonts w:eastAsia="SimSun"/>
          <w:b/>
          <w:bCs/>
          <w:i/>
          <w:iCs/>
          <w:color w:val="0070C0"/>
          <w:szCs w:val="24"/>
          <w:lang w:eastAsia="zh-CN"/>
        </w:rPr>
        <w:t>800, 1600, 2000 MHz</w:t>
      </w:r>
    </w:p>
    <w:p w14:paraId="4BFEDC6D" w14:textId="05FFB025" w:rsidR="0025096E" w:rsidRPr="00C00A8F" w:rsidRDefault="009C15E6" w:rsidP="00714311">
      <w:pPr>
        <w:pStyle w:val="ListParagraph"/>
        <w:numPr>
          <w:ilvl w:val="1"/>
          <w:numId w:val="1"/>
        </w:numPr>
        <w:spacing w:after="120"/>
        <w:ind w:firstLineChars="0"/>
        <w:rPr>
          <w:rFonts w:eastAsia="SimSun"/>
          <w:b/>
          <w:bCs/>
          <w:i/>
          <w:iCs/>
          <w:color w:val="0070C0"/>
          <w:szCs w:val="24"/>
          <w:lang w:eastAsia="zh-CN"/>
        </w:rPr>
      </w:pPr>
      <w:r w:rsidRPr="00C00A8F">
        <w:rPr>
          <w:rFonts w:eastAsia="SimSun"/>
          <w:b/>
          <w:bCs/>
          <w:i/>
          <w:iCs/>
          <w:color w:val="0070C0"/>
          <w:szCs w:val="24"/>
          <w:lang w:eastAsia="zh-CN"/>
        </w:rPr>
        <w:t xml:space="preserve">Proposal  </w:t>
      </w:r>
      <w:r w:rsidR="0025096E" w:rsidRPr="00C00A8F">
        <w:rPr>
          <w:rFonts w:eastAsia="SimSun"/>
          <w:b/>
          <w:bCs/>
          <w:i/>
          <w:iCs/>
          <w:color w:val="0070C0"/>
          <w:szCs w:val="24"/>
          <w:lang w:eastAsia="zh-CN"/>
        </w:rPr>
        <w:t>3</w:t>
      </w:r>
      <w:r w:rsidRPr="00C00A8F">
        <w:rPr>
          <w:rFonts w:eastAsia="SimSun"/>
          <w:b/>
          <w:bCs/>
          <w:i/>
          <w:iCs/>
          <w:color w:val="0070C0"/>
          <w:szCs w:val="24"/>
          <w:lang w:eastAsia="zh-CN"/>
        </w:rPr>
        <w:t>:</w:t>
      </w:r>
      <w:r w:rsidR="0025096E" w:rsidRPr="00C00A8F">
        <w:rPr>
          <w:b/>
          <w:bCs/>
          <w:i/>
          <w:iCs/>
        </w:rPr>
        <w:t xml:space="preserve"> </w:t>
      </w:r>
      <w:r w:rsidR="0025096E" w:rsidRPr="00C00A8F">
        <w:rPr>
          <w:rFonts w:eastAsia="SimSun"/>
          <w:b/>
          <w:bCs/>
          <w:i/>
          <w:iCs/>
          <w:color w:val="0070C0"/>
          <w:szCs w:val="24"/>
          <w:lang w:eastAsia="zh-CN"/>
        </w:rPr>
        <w:t xml:space="preserve">Consider 3dB(Y1), 4dB(Y2) and 4dB(Y3) as MPR delta (in Table 2.3) respectively. </w:t>
      </w:r>
      <w:r w:rsidR="0025096E" w:rsidRPr="00C00A8F">
        <w:rPr>
          <w:b/>
          <w:bCs/>
          <w:i/>
          <w:iCs/>
          <w:color w:val="0070C0"/>
          <w:szCs w:val="24"/>
          <w:lang w:eastAsia="zh-CN"/>
        </w:rPr>
        <w:t>For Edge RB allocations, in case of Pi/2 BPSK and QPSK in DFT-s-OFDM, consider 4dB, 5dB and 5dB respectively</w:t>
      </w:r>
    </w:p>
    <w:p w14:paraId="0EAA9B07" w14:textId="21DAB28C" w:rsidR="0024380C" w:rsidRPr="00C00A8F" w:rsidRDefault="0024380C" w:rsidP="00714311">
      <w:pPr>
        <w:pStyle w:val="ListParagraph"/>
        <w:numPr>
          <w:ilvl w:val="0"/>
          <w:numId w:val="1"/>
        </w:numPr>
        <w:overflowPunct/>
        <w:autoSpaceDE/>
        <w:autoSpaceDN/>
        <w:adjustRightInd/>
        <w:spacing w:after="120"/>
        <w:ind w:left="720" w:firstLineChars="0"/>
        <w:textAlignment w:val="auto"/>
        <w:rPr>
          <w:rFonts w:eastAsia="SimSun"/>
          <w:b/>
          <w:bCs/>
          <w:i/>
          <w:iCs/>
          <w:color w:val="0070C0"/>
          <w:szCs w:val="24"/>
          <w:lang w:eastAsia="zh-CN"/>
        </w:rPr>
      </w:pPr>
      <w:r w:rsidRPr="00C00A8F">
        <w:rPr>
          <w:rFonts w:eastAsia="SimSun"/>
          <w:b/>
          <w:bCs/>
          <w:i/>
          <w:iCs/>
          <w:color w:val="0070C0"/>
          <w:szCs w:val="24"/>
          <w:lang w:eastAsia="zh-CN"/>
        </w:rPr>
        <w:t xml:space="preserve">Proposals </w:t>
      </w:r>
      <w:r w:rsidR="008D494F" w:rsidRPr="00C00A8F">
        <w:rPr>
          <w:rFonts w:eastAsia="SimSun"/>
          <w:b/>
          <w:bCs/>
          <w:i/>
          <w:iCs/>
          <w:color w:val="0070C0"/>
          <w:szCs w:val="24"/>
          <w:lang w:eastAsia="zh-CN"/>
        </w:rPr>
        <w:t xml:space="preserve">PC2 </w:t>
      </w:r>
    </w:p>
    <w:p w14:paraId="3D152062" w14:textId="590194C9" w:rsidR="0024380C" w:rsidRDefault="002F4C83" w:rsidP="00714311">
      <w:pPr>
        <w:pStyle w:val="ListParagraph"/>
        <w:numPr>
          <w:ilvl w:val="1"/>
          <w:numId w:val="1"/>
        </w:numPr>
        <w:spacing w:after="120"/>
        <w:ind w:firstLineChars="0"/>
        <w:rPr>
          <w:rFonts w:eastAsia="SimSun"/>
          <w:b/>
          <w:bCs/>
          <w:i/>
          <w:iCs/>
          <w:color w:val="0070C0"/>
          <w:szCs w:val="24"/>
          <w:lang w:eastAsia="zh-CN"/>
        </w:rPr>
      </w:pPr>
      <w:r w:rsidRPr="00C00A8F">
        <w:rPr>
          <w:rFonts w:eastAsia="SimSun"/>
          <w:b/>
          <w:bCs/>
          <w:i/>
          <w:iCs/>
          <w:color w:val="0070C0"/>
          <w:szCs w:val="24"/>
          <w:lang w:eastAsia="zh-CN"/>
        </w:rPr>
        <w:lastRenderedPageBreak/>
        <w:t xml:space="preserve">Proposal 4: Apply FR2-2 PC3 MPR </w:t>
      </w:r>
      <w:r w:rsidR="0066772A" w:rsidRPr="00C00A8F">
        <w:rPr>
          <w:rFonts w:eastAsia="SimSun"/>
          <w:b/>
          <w:bCs/>
          <w:i/>
          <w:iCs/>
          <w:color w:val="0070C0"/>
          <w:szCs w:val="24"/>
          <w:lang w:eastAsia="zh-CN"/>
        </w:rPr>
        <w:t>to PC2</w:t>
      </w:r>
    </w:p>
    <w:p w14:paraId="679615B4" w14:textId="77777777" w:rsidR="005B2B2F" w:rsidRDefault="005B2B2F" w:rsidP="005B2B2F">
      <w:pPr>
        <w:rPr>
          <w:color w:val="0070C0"/>
          <w:lang w:val="en-US" w:eastAsia="zh-CN"/>
        </w:rPr>
      </w:pPr>
    </w:p>
    <w:p w14:paraId="0730C0D7" w14:textId="4F2E9CA3" w:rsidR="0021681E" w:rsidRPr="00A83146" w:rsidRDefault="0021681E" w:rsidP="005B2B2F">
      <w:pPr>
        <w:rPr>
          <w:color w:val="0070C0"/>
          <w:highlight w:val="green"/>
          <w:lang w:val="en-US" w:eastAsia="zh-CN"/>
        </w:rPr>
      </w:pPr>
      <w:r w:rsidRPr="00A83146">
        <w:rPr>
          <w:rFonts w:hint="eastAsia"/>
          <w:color w:val="0070C0"/>
          <w:highlight w:val="green"/>
          <w:lang w:val="en-US" w:eastAsia="zh-CN"/>
        </w:rPr>
        <w:t>Agreement:</w:t>
      </w:r>
      <w:r w:rsidR="00214222" w:rsidRPr="00A83146">
        <w:rPr>
          <w:color w:val="0070C0"/>
          <w:highlight w:val="green"/>
          <w:lang w:val="en-US" w:eastAsia="zh-CN"/>
        </w:rPr>
        <w:t xml:space="preserve"> Further check the following bullets in this meeting</w:t>
      </w:r>
    </w:p>
    <w:p w14:paraId="79276632" w14:textId="21F80962" w:rsidR="0021681E" w:rsidRPr="00A83146" w:rsidRDefault="00184680" w:rsidP="0021681E">
      <w:pPr>
        <w:pStyle w:val="ListParagraph"/>
        <w:numPr>
          <w:ilvl w:val="0"/>
          <w:numId w:val="1"/>
        </w:numPr>
        <w:overflowPunct/>
        <w:autoSpaceDE/>
        <w:autoSpaceDN/>
        <w:adjustRightInd/>
        <w:spacing w:after="120"/>
        <w:ind w:left="720" w:firstLineChars="0"/>
        <w:textAlignment w:val="auto"/>
        <w:rPr>
          <w:rFonts w:eastAsia="SimSun"/>
          <w:color w:val="0070C0"/>
          <w:szCs w:val="24"/>
          <w:highlight w:val="green"/>
          <w:lang w:eastAsia="zh-CN"/>
        </w:rPr>
      </w:pPr>
      <w:r w:rsidRPr="00A83146">
        <w:rPr>
          <w:rFonts w:eastAsia="SimSun"/>
          <w:color w:val="0070C0"/>
          <w:szCs w:val="24"/>
          <w:highlight w:val="green"/>
          <w:lang w:eastAsia="zh-CN"/>
        </w:rPr>
        <w:t xml:space="preserve">For </w:t>
      </w:r>
      <w:r w:rsidR="0021681E" w:rsidRPr="00A83146">
        <w:rPr>
          <w:rFonts w:eastAsia="SimSun"/>
          <w:color w:val="0070C0"/>
          <w:szCs w:val="24"/>
          <w:highlight w:val="green"/>
          <w:lang w:eastAsia="zh-CN"/>
        </w:rPr>
        <w:t>PC3 MPR for 100MHz and 400 MHz</w:t>
      </w:r>
    </w:p>
    <w:p w14:paraId="77888911" w14:textId="2E9CC497" w:rsidR="0021681E" w:rsidRPr="00A83146" w:rsidRDefault="0021681E" w:rsidP="0021681E">
      <w:pPr>
        <w:pStyle w:val="ListParagraph"/>
        <w:numPr>
          <w:ilvl w:val="1"/>
          <w:numId w:val="1"/>
        </w:numPr>
        <w:overflowPunct/>
        <w:autoSpaceDE/>
        <w:autoSpaceDN/>
        <w:adjustRightInd/>
        <w:spacing w:after="120"/>
        <w:ind w:firstLineChars="0"/>
        <w:textAlignment w:val="auto"/>
        <w:rPr>
          <w:rFonts w:eastAsia="SimSun"/>
          <w:color w:val="0070C0"/>
          <w:szCs w:val="24"/>
          <w:highlight w:val="green"/>
          <w:lang w:eastAsia="zh-CN"/>
        </w:rPr>
      </w:pPr>
      <w:r w:rsidRPr="00A83146">
        <w:rPr>
          <w:rFonts w:eastAsia="SimSun"/>
          <w:color w:val="0070C0"/>
          <w:szCs w:val="24"/>
          <w:highlight w:val="green"/>
          <w:lang w:eastAsia="zh-CN"/>
        </w:rPr>
        <w:t>Re-use FR2-1 PC3 MPR for FR2-2</w:t>
      </w:r>
    </w:p>
    <w:p w14:paraId="4BFF4996" w14:textId="42326275" w:rsidR="0021681E" w:rsidRPr="00A83146" w:rsidRDefault="00184680" w:rsidP="0021681E">
      <w:pPr>
        <w:pStyle w:val="ListParagraph"/>
        <w:numPr>
          <w:ilvl w:val="0"/>
          <w:numId w:val="1"/>
        </w:numPr>
        <w:overflowPunct/>
        <w:autoSpaceDE/>
        <w:autoSpaceDN/>
        <w:adjustRightInd/>
        <w:spacing w:after="120"/>
        <w:ind w:left="720" w:firstLineChars="0"/>
        <w:textAlignment w:val="auto"/>
        <w:rPr>
          <w:rFonts w:eastAsia="SimSun"/>
          <w:color w:val="0070C0"/>
          <w:szCs w:val="24"/>
          <w:highlight w:val="green"/>
          <w:lang w:eastAsia="zh-CN"/>
        </w:rPr>
      </w:pPr>
      <w:r w:rsidRPr="00A83146">
        <w:rPr>
          <w:rFonts w:eastAsia="SimSun"/>
          <w:color w:val="0070C0"/>
          <w:szCs w:val="24"/>
          <w:highlight w:val="green"/>
          <w:lang w:eastAsia="zh-CN"/>
        </w:rPr>
        <w:t xml:space="preserve">For </w:t>
      </w:r>
      <w:r w:rsidR="0021681E" w:rsidRPr="00A83146">
        <w:rPr>
          <w:rFonts w:eastAsia="SimSun"/>
          <w:color w:val="0070C0"/>
          <w:szCs w:val="24"/>
          <w:highlight w:val="green"/>
          <w:lang w:eastAsia="zh-CN"/>
        </w:rPr>
        <w:t>PC3 MPR for 800, 1600, 2000 MHz</w:t>
      </w:r>
    </w:p>
    <w:p w14:paraId="7E92AC31" w14:textId="5740A44C" w:rsidR="00184680" w:rsidRPr="00A83146" w:rsidRDefault="00184680" w:rsidP="0021681E">
      <w:pPr>
        <w:pStyle w:val="ListParagraph"/>
        <w:numPr>
          <w:ilvl w:val="1"/>
          <w:numId w:val="1"/>
        </w:numPr>
        <w:spacing w:after="120"/>
        <w:ind w:firstLineChars="0"/>
        <w:rPr>
          <w:rFonts w:eastAsia="SimSun"/>
          <w:color w:val="0070C0"/>
          <w:szCs w:val="24"/>
          <w:highlight w:val="green"/>
          <w:lang w:eastAsia="zh-CN"/>
        </w:rPr>
      </w:pPr>
      <w:r w:rsidRPr="00A83146">
        <w:rPr>
          <w:rFonts w:eastAsia="SimSun"/>
          <w:color w:val="0070C0"/>
          <w:szCs w:val="24"/>
          <w:highlight w:val="green"/>
          <w:lang w:eastAsia="zh-CN"/>
        </w:rPr>
        <w:t>Use MPR delta due to excess BW method as described in LGE (8647 proposal 3)</w:t>
      </w:r>
    </w:p>
    <w:p w14:paraId="2D955EF6" w14:textId="5668BDCF" w:rsidR="00611008" w:rsidRPr="00A83146" w:rsidRDefault="00611008" w:rsidP="00611008">
      <w:pPr>
        <w:pStyle w:val="ListParagraph"/>
        <w:numPr>
          <w:ilvl w:val="2"/>
          <w:numId w:val="1"/>
        </w:numPr>
        <w:spacing w:after="120"/>
        <w:ind w:firstLineChars="0"/>
        <w:rPr>
          <w:rFonts w:eastAsia="SimSun"/>
          <w:color w:val="0070C0"/>
          <w:szCs w:val="24"/>
          <w:highlight w:val="green"/>
          <w:lang w:eastAsia="zh-CN"/>
        </w:rPr>
      </w:pPr>
      <w:r w:rsidRPr="00A83146">
        <w:rPr>
          <w:rFonts w:eastAsia="SimSun"/>
          <w:color w:val="0070C0"/>
          <w:szCs w:val="24"/>
          <w:highlight w:val="green"/>
          <w:lang w:eastAsia="zh-CN"/>
        </w:rPr>
        <w:t>FFS on the concrete values</w:t>
      </w:r>
    </w:p>
    <w:p w14:paraId="33037D78" w14:textId="256F9314" w:rsidR="00D13CD0" w:rsidRPr="00A83146" w:rsidRDefault="00D13CD0" w:rsidP="00D13CD0">
      <w:pPr>
        <w:pStyle w:val="ListParagraph"/>
        <w:numPr>
          <w:ilvl w:val="0"/>
          <w:numId w:val="1"/>
        </w:numPr>
        <w:overflowPunct/>
        <w:autoSpaceDE/>
        <w:autoSpaceDN/>
        <w:adjustRightInd/>
        <w:spacing w:after="120"/>
        <w:ind w:left="720" w:firstLineChars="0"/>
        <w:textAlignment w:val="auto"/>
        <w:rPr>
          <w:rFonts w:eastAsia="SimSun"/>
          <w:color w:val="0070C0"/>
          <w:szCs w:val="24"/>
          <w:highlight w:val="green"/>
          <w:lang w:eastAsia="zh-CN"/>
        </w:rPr>
      </w:pPr>
      <w:r w:rsidRPr="00A83146">
        <w:rPr>
          <w:rFonts w:eastAsia="SimSun"/>
          <w:color w:val="0070C0"/>
          <w:szCs w:val="24"/>
          <w:highlight w:val="green"/>
          <w:lang w:eastAsia="zh-CN"/>
        </w:rPr>
        <w:t xml:space="preserve">For PC2 </w:t>
      </w:r>
    </w:p>
    <w:p w14:paraId="27F1245C" w14:textId="7F109BFB" w:rsidR="00D13CD0" w:rsidRPr="00A83146" w:rsidRDefault="00D13CD0" w:rsidP="00D13CD0">
      <w:pPr>
        <w:pStyle w:val="ListParagraph"/>
        <w:numPr>
          <w:ilvl w:val="1"/>
          <w:numId w:val="1"/>
        </w:numPr>
        <w:spacing w:after="120"/>
        <w:ind w:firstLineChars="0"/>
        <w:rPr>
          <w:rFonts w:eastAsia="SimSun"/>
          <w:color w:val="0070C0"/>
          <w:szCs w:val="24"/>
          <w:highlight w:val="green"/>
          <w:lang w:eastAsia="zh-CN"/>
        </w:rPr>
      </w:pPr>
      <w:r w:rsidRPr="00A83146">
        <w:rPr>
          <w:rFonts w:eastAsia="SimSun"/>
          <w:color w:val="0070C0"/>
          <w:szCs w:val="24"/>
          <w:highlight w:val="green"/>
          <w:lang w:eastAsia="zh-CN"/>
        </w:rPr>
        <w:t>Apply PC3 MPR to PC2</w:t>
      </w:r>
    </w:p>
    <w:p w14:paraId="7BDADE01" w14:textId="03734873" w:rsidR="00235874" w:rsidRDefault="00235874" w:rsidP="005B2B2F">
      <w:pPr>
        <w:rPr>
          <w:color w:val="0070C0"/>
          <w:lang w:eastAsia="zh-CN"/>
        </w:rPr>
      </w:pPr>
    </w:p>
    <w:p w14:paraId="70584791" w14:textId="3E7F62B8" w:rsidR="0011352A" w:rsidRDefault="0011352A" w:rsidP="0011352A">
      <w:pPr>
        <w:spacing w:after="120"/>
        <w:rPr>
          <w:b/>
          <w:bCs/>
          <w:color w:val="0070C0"/>
          <w:sz w:val="24"/>
          <w:szCs w:val="24"/>
          <w:u w:val="single"/>
          <w:lang w:eastAsia="zh-CN"/>
        </w:rPr>
      </w:pPr>
      <w:r w:rsidRPr="00F071F5">
        <w:rPr>
          <w:b/>
          <w:bCs/>
          <w:color w:val="0070C0"/>
          <w:sz w:val="24"/>
          <w:szCs w:val="24"/>
          <w:u w:val="single"/>
          <w:lang w:eastAsia="zh-CN"/>
        </w:rPr>
        <w:t xml:space="preserve">Issue </w:t>
      </w:r>
      <w:r w:rsidR="000320A3">
        <w:rPr>
          <w:b/>
          <w:bCs/>
          <w:color w:val="0070C0"/>
          <w:sz w:val="24"/>
          <w:szCs w:val="24"/>
          <w:u w:val="single"/>
          <w:lang w:eastAsia="zh-CN"/>
        </w:rPr>
        <w:t>2</w:t>
      </w:r>
      <w:r w:rsidRPr="00F071F5">
        <w:rPr>
          <w:b/>
          <w:bCs/>
          <w:color w:val="0070C0"/>
          <w:sz w:val="24"/>
          <w:szCs w:val="24"/>
          <w:u w:val="single"/>
          <w:lang w:eastAsia="zh-CN"/>
        </w:rPr>
        <w:t xml:space="preserve">: </w:t>
      </w:r>
      <w:r w:rsidR="007F5B01">
        <w:rPr>
          <w:b/>
          <w:bCs/>
          <w:color w:val="0070C0"/>
          <w:sz w:val="24"/>
          <w:szCs w:val="24"/>
          <w:u w:val="single"/>
          <w:lang w:eastAsia="zh-CN"/>
        </w:rPr>
        <w:t>Image level assumption for EVM calculation</w:t>
      </w:r>
    </w:p>
    <w:p w14:paraId="5A6FC742" w14:textId="4FEC8243" w:rsidR="000D3686" w:rsidRDefault="00F0133A" w:rsidP="0011352A">
      <w:pPr>
        <w:spacing w:after="120"/>
        <w:ind w:left="576"/>
        <w:rPr>
          <w:b/>
          <w:bCs/>
          <w:i/>
          <w:iCs/>
          <w:color w:val="0070C0"/>
          <w:szCs w:val="24"/>
          <w:lang w:eastAsia="zh-CN"/>
        </w:rPr>
      </w:pPr>
      <w:r>
        <w:rPr>
          <w:b/>
          <w:bCs/>
          <w:i/>
          <w:iCs/>
          <w:color w:val="0070C0"/>
          <w:szCs w:val="24"/>
          <w:lang w:eastAsia="zh-CN"/>
        </w:rPr>
        <w:t>Background: EVM is one of the factors that</w:t>
      </w:r>
      <w:r w:rsidR="00A4133B">
        <w:rPr>
          <w:b/>
          <w:bCs/>
          <w:i/>
          <w:iCs/>
          <w:color w:val="0070C0"/>
          <w:szCs w:val="24"/>
          <w:lang w:eastAsia="zh-CN"/>
        </w:rPr>
        <w:t xml:space="preserve"> determines MPR, for some waveforms. </w:t>
      </w:r>
      <w:r w:rsidR="00600776">
        <w:rPr>
          <w:b/>
          <w:bCs/>
          <w:i/>
          <w:iCs/>
          <w:color w:val="0070C0"/>
          <w:szCs w:val="24"/>
          <w:lang w:eastAsia="zh-CN"/>
        </w:rPr>
        <w:t xml:space="preserve">It is important to make an assumption about the image level because </w:t>
      </w:r>
      <w:r w:rsidR="00E02EF4">
        <w:rPr>
          <w:b/>
          <w:bCs/>
          <w:i/>
          <w:iCs/>
          <w:color w:val="0070C0"/>
          <w:szCs w:val="24"/>
          <w:lang w:eastAsia="zh-CN"/>
        </w:rPr>
        <w:t>image sometimes lands on allocated RB</w:t>
      </w:r>
      <w:r w:rsidR="001A523D">
        <w:rPr>
          <w:b/>
          <w:bCs/>
          <w:i/>
          <w:iCs/>
          <w:color w:val="0070C0"/>
          <w:szCs w:val="24"/>
          <w:lang w:eastAsia="zh-CN"/>
        </w:rPr>
        <w:t>s</w:t>
      </w:r>
      <w:r w:rsidR="005A21CA">
        <w:rPr>
          <w:b/>
          <w:bCs/>
          <w:i/>
          <w:iCs/>
          <w:color w:val="0070C0"/>
          <w:szCs w:val="24"/>
          <w:lang w:eastAsia="zh-CN"/>
        </w:rPr>
        <w:t xml:space="preserve">. </w:t>
      </w:r>
      <w:r w:rsidR="000E3FBA">
        <w:rPr>
          <w:b/>
          <w:bCs/>
          <w:i/>
          <w:iCs/>
          <w:color w:val="0070C0"/>
          <w:szCs w:val="24"/>
          <w:lang w:eastAsia="zh-CN"/>
        </w:rPr>
        <w:t xml:space="preserve">From discussion and my understanding </w:t>
      </w:r>
      <w:r w:rsidR="00AA5347">
        <w:rPr>
          <w:b/>
          <w:bCs/>
          <w:i/>
          <w:iCs/>
          <w:color w:val="0070C0"/>
          <w:szCs w:val="24"/>
          <w:lang w:eastAsia="zh-CN"/>
        </w:rPr>
        <w:t>the options are</w:t>
      </w:r>
    </w:p>
    <w:p w14:paraId="3F4E133D" w14:textId="551420AC" w:rsidR="00AA5347" w:rsidRDefault="00AA5347" w:rsidP="00F3349E">
      <w:pPr>
        <w:spacing w:after="120"/>
        <w:ind w:left="852"/>
        <w:rPr>
          <w:b/>
          <w:bCs/>
          <w:i/>
          <w:iCs/>
          <w:color w:val="0070C0"/>
          <w:szCs w:val="24"/>
          <w:lang w:eastAsia="zh-CN"/>
        </w:rPr>
      </w:pPr>
      <w:r>
        <w:rPr>
          <w:b/>
          <w:bCs/>
          <w:i/>
          <w:iCs/>
          <w:color w:val="0070C0"/>
          <w:szCs w:val="24"/>
          <w:lang w:eastAsia="zh-CN"/>
        </w:rPr>
        <w:t xml:space="preserve">Option 1: Simulate EVM </w:t>
      </w:r>
      <w:r w:rsidR="00AA6C7C">
        <w:rPr>
          <w:b/>
          <w:bCs/>
          <w:i/>
          <w:iCs/>
          <w:color w:val="0070C0"/>
          <w:szCs w:val="24"/>
          <w:lang w:eastAsia="zh-CN"/>
        </w:rPr>
        <w:t>compliance for MPR without image</w:t>
      </w:r>
    </w:p>
    <w:p w14:paraId="59211732" w14:textId="362F0D08" w:rsidR="00766D62" w:rsidRPr="00815250" w:rsidRDefault="00AA6C7C" w:rsidP="00815250">
      <w:pPr>
        <w:spacing w:after="120"/>
        <w:ind w:left="852"/>
        <w:rPr>
          <w:b/>
          <w:bCs/>
          <w:i/>
          <w:iCs/>
          <w:color w:val="0070C0"/>
          <w:szCs w:val="24"/>
          <w:lang w:eastAsia="zh-CN"/>
        </w:rPr>
      </w:pPr>
      <w:r>
        <w:rPr>
          <w:b/>
          <w:bCs/>
          <w:i/>
          <w:iCs/>
          <w:color w:val="0070C0"/>
          <w:szCs w:val="24"/>
          <w:lang w:eastAsia="zh-CN"/>
        </w:rPr>
        <w:t>Option 2: Simulate E</w:t>
      </w:r>
      <w:r w:rsidR="003B3A09">
        <w:rPr>
          <w:b/>
          <w:bCs/>
          <w:i/>
          <w:iCs/>
          <w:color w:val="0070C0"/>
          <w:szCs w:val="24"/>
          <w:lang w:eastAsia="zh-CN"/>
        </w:rPr>
        <w:t>VM compliance with -35 dBc for 64QAM and -28 dBc for 16-QAM and lower</w:t>
      </w:r>
      <w:r w:rsidR="00F3349E">
        <w:rPr>
          <w:b/>
          <w:bCs/>
          <w:i/>
          <w:iCs/>
          <w:color w:val="0070C0"/>
          <w:szCs w:val="24"/>
          <w:lang w:eastAsia="zh-CN"/>
        </w:rPr>
        <w:t xml:space="preserve">. </w:t>
      </w:r>
    </w:p>
    <w:p w14:paraId="678C0953" w14:textId="2C97B604" w:rsidR="002F0205" w:rsidRPr="0087504E" w:rsidRDefault="0087504E" w:rsidP="005B2B2F">
      <w:pPr>
        <w:rPr>
          <w:color w:val="0070C0"/>
          <w:highlight w:val="green"/>
          <w:lang w:eastAsia="zh-CN"/>
        </w:rPr>
      </w:pPr>
      <w:r w:rsidRPr="0087504E">
        <w:rPr>
          <w:rFonts w:hint="eastAsia"/>
          <w:color w:val="0070C0"/>
          <w:highlight w:val="green"/>
          <w:lang w:eastAsia="zh-CN"/>
        </w:rPr>
        <w:t xml:space="preserve">Agreement: </w:t>
      </w:r>
      <w:r w:rsidRPr="0087504E">
        <w:rPr>
          <w:color w:val="0070C0"/>
          <w:highlight w:val="green"/>
          <w:lang w:eastAsia="zh-CN"/>
        </w:rPr>
        <w:t>Simulate EVM compliance with -35 dBc for 64QAM and -28 dBc for 16-QAM and lower</w:t>
      </w:r>
    </w:p>
    <w:p w14:paraId="4127F116" w14:textId="4C3C3C90" w:rsidR="00766D62" w:rsidRPr="00F23713" w:rsidRDefault="0087504E" w:rsidP="005B2B2F">
      <w:pPr>
        <w:pStyle w:val="ListParagraph"/>
        <w:numPr>
          <w:ilvl w:val="0"/>
          <w:numId w:val="21"/>
        </w:numPr>
        <w:ind w:firstLineChars="0"/>
        <w:rPr>
          <w:color w:val="0070C0"/>
          <w:highlight w:val="green"/>
          <w:lang w:eastAsia="zh-CN"/>
        </w:rPr>
      </w:pPr>
      <w:r w:rsidRPr="0087504E">
        <w:rPr>
          <w:rFonts w:eastAsiaTheme="minorEastAsia" w:hint="eastAsia"/>
          <w:color w:val="0070C0"/>
          <w:highlight w:val="green"/>
          <w:lang w:eastAsia="zh-CN"/>
        </w:rPr>
        <w:t>The numbers can be revisited in the next meeting.</w:t>
      </w:r>
    </w:p>
    <w:p w14:paraId="16E7E044" w14:textId="7C117573" w:rsidR="00793518" w:rsidRPr="00F23713" w:rsidRDefault="0046460F" w:rsidP="00F23713">
      <w:pPr>
        <w:pStyle w:val="Heading3"/>
      </w:pPr>
      <w:r>
        <w:t>Configured transmitted power</w:t>
      </w:r>
    </w:p>
    <w:p w14:paraId="0FD84295" w14:textId="55575D95" w:rsidR="00793518" w:rsidRDefault="00793518" w:rsidP="00793518">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Pr>
          <w:b/>
          <w:bCs/>
          <w:color w:val="0070C0"/>
          <w:sz w:val="24"/>
          <w:szCs w:val="24"/>
          <w:u w:val="single"/>
          <w:lang w:eastAsia="zh-CN"/>
        </w:rPr>
        <w:t>PUmax tolerance</w:t>
      </w:r>
    </w:p>
    <w:p w14:paraId="2E65DC78" w14:textId="3ADFD403" w:rsidR="00B728CE" w:rsidRPr="00815250" w:rsidRDefault="00793518" w:rsidP="00815250">
      <w:pPr>
        <w:spacing w:after="120"/>
        <w:ind w:left="576"/>
        <w:rPr>
          <w:b/>
          <w:bCs/>
          <w:i/>
          <w:iCs/>
          <w:color w:val="0070C0"/>
          <w:szCs w:val="24"/>
          <w:lang w:eastAsia="zh-CN"/>
        </w:rPr>
      </w:pPr>
      <w:r w:rsidRPr="00793518">
        <w:rPr>
          <w:b/>
          <w:bCs/>
          <w:i/>
          <w:iCs/>
          <w:color w:val="0070C0"/>
          <w:szCs w:val="24"/>
          <w:lang w:eastAsia="zh-CN"/>
        </w:rPr>
        <w:t>Proposal 1: The Pumax tolerance of band n263 could reuse existing requirements for FR2-1 operating band</w:t>
      </w:r>
      <w:r w:rsidR="00EE336A">
        <w:rPr>
          <w:b/>
          <w:bCs/>
          <w:i/>
          <w:iCs/>
          <w:color w:val="0070C0"/>
          <w:szCs w:val="24"/>
          <w:lang w:eastAsia="zh-CN"/>
        </w:rPr>
        <w:t xml:space="preserve"> (Table 6.2.4-1)</w:t>
      </w:r>
      <w:r w:rsidRPr="00793518">
        <w:rPr>
          <w:b/>
          <w:bCs/>
          <w:i/>
          <w:iCs/>
          <w:color w:val="0070C0"/>
          <w:szCs w:val="24"/>
          <w:lang w:eastAsia="zh-CN"/>
        </w:rPr>
        <w:t>.</w:t>
      </w:r>
    </w:p>
    <w:p w14:paraId="7F6E1A74" w14:textId="61253C9F" w:rsidR="00BD4064" w:rsidRDefault="00BD4064" w:rsidP="0046460F">
      <w:pPr>
        <w:spacing w:after="120"/>
        <w:rPr>
          <w:color w:val="0070C0"/>
          <w:szCs w:val="24"/>
          <w:lang w:eastAsia="zh-CN"/>
        </w:rPr>
      </w:pPr>
      <w:r w:rsidRPr="00BD4064">
        <w:rPr>
          <w:rFonts w:hint="eastAsia"/>
          <w:color w:val="0070C0"/>
          <w:szCs w:val="24"/>
          <w:highlight w:val="green"/>
          <w:lang w:eastAsia="zh-CN"/>
        </w:rPr>
        <w:t>Agreement:</w:t>
      </w:r>
      <w:r w:rsidRPr="00BD4064">
        <w:rPr>
          <w:color w:val="0070C0"/>
          <w:szCs w:val="24"/>
          <w:highlight w:val="green"/>
          <w:lang w:eastAsia="zh-CN"/>
        </w:rPr>
        <w:t xml:space="preserve"> Use existing requirements for FR2-1 operating band (Table 6.2.4-1) as Pumax tolerance of band n263 and put the numbers in [ ] in the CR.</w:t>
      </w:r>
    </w:p>
    <w:p w14:paraId="3DF9CCED" w14:textId="77777777" w:rsidR="00BD4064" w:rsidRPr="00B946DE" w:rsidRDefault="00BD4064" w:rsidP="0046460F">
      <w:pPr>
        <w:spacing w:after="120"/>
        <w:rPr>
          <w:color w:val="0070C0"/>
          <w:szCs w:val="24"/>
          <w:lang w:eastAsia="zh-CN"/>
        </w:rPr>
      </w:pPr>
    </w:p>
    <w:p w14:paraId="2332D45C" w14:textId="32ACC977" w:rsidR="00E362FF" w:rsidRDefault="00E15919" w:rsidP="0029191A">
      <w:pPr>
        <w:pStyle w:val="Heading2"/>
      </w:pPr>
      <w:r>
        <w:t>Output power dynamics</w:t>
      </w:r>
    </w:p>
    <w:p w14:paraId="47111A42" w14:textId="2B8EDFF7" w:rsidR="00943748" w:rsidRPr="00F4001C" w:rsidRDefault="00943748" w:rsidP="0029191A">
      <w:pPr>
        <w:pStyle w:val="Heading3"/>
      </w:pPr>
      <w:r>
        <w:t>Minimum output power</w:t>
      </w:r>
    </w:p>
    <w:p w14:paraId="5569159D" w14:textId="042AA8F8" w:rsidR="009D44CC" w:rsidRDefault="009D44CC" w:rsidP="009D44CC">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Pr>
          <w:b/>
          <w:bCs/>
          <w:color w:val="0070C0"/>
          <w:sz w:val="24"/>
          <w:szCs w:val="24"/>
          <w:u w:val="single"/>
          <w:lang w:eastAsia="zh-CN"/>
        </w:rPr>
        <w:t>Measurement bandwidth</w:t>
      </w:r>
      <w:r w:rsidR="00BE66C7">
        <w:rPr>
          <w:b/>
          <w:bCs/>
          <w:color w:val="0070C0"/>
          <w:sz w:val="24"/>
          <w:szCs w:val="24"/>
          <w:u w:val="single"/>
          <w:lang w:eastAsia="zh-CN"/>
        </w:rPr>
        <w:t xml:space="preserve"> for minimum output power</w:t>
      </w:r>
    </w:p>
    <w:p w14:paraId="248323F5" w14:textId="4B9DEDB4" w:rsidR="00C57E94" w:rsidRPr="00FA0E07" w:rsidRDefault="009D44CC" w:rsidP="00FA0E07">
      <w:pPr>
        <w:spacing w:after="120"/>
        <w:ind w:left="576"/>
        <w:rPr>
          <w:b/>
          <w:bCs/>
          <w:i/>
          <w:iCs/>
          <w:color w:val="0070C0"/>
          <w:szCs w:val="24"/>
          <w:lang w:eastAsia="zh-CN"/>
        </w:rPr>
      </w:pPr>
      <w:r w:rsidRPr="00793518">
        <w:rPr>
          <w:b/>
          <w:bCs/>
          <w:i/>
          <w:iCs/>
          <w:color w:val="0070C0"/>
          <w:szCs w:val="24"/>
          <w:lang w:eastAsia="zh-CN"/>
        </w:rPr>
        <w:t xml:space="preserve">Proposal 1: </w:t>
      </w:r>
      <w:r>
        <w:rPr>
          <w:b/>
          <w:bCs/>
          <w:i/>
          <w:iCs/>
          <w:color w:val="0070C0"/>
          <w:szCs w:val="24"/>
          <w:lang w:eastAsia="zh-CN"/>
        </w:rPr>
        <w:t xml:space="preserve">The measurement bandwidth is </w:t>
      </w:r>
      <w:r w:rsidR="00BA5414">
        <w:rPr>
          <w:b/>
          <w:bCs/>
          <w:i/>
          <w:iCs/>
          <w:color w:val="0070C0"/>
          <w:szCs w:val="24"/>
          <w:lang w:eastAsia="zh-CN"/>
        </w:rPr>
        <w:t>taken from the SU topic decision. Do any companies object</w:t>
      </w:r>
      <w:r w:rsidR="00E714A6">
        <w:rPr>
          <w:b/>
          <w:bCs/>
          <w:i/>
          <w:iCs/>
          <w:color w:val="0070C0"/>
          <w:szCs w:val="24"/>
          <w:lang w:eastAsia="zh-CN"/>
        </w:rPr>
        <w:t>?</w:t>
      </w:r>
    </w:p>
    <w:p w14:paraId="7B2FB888" w14:textId="51D9C453" w:rsidR="00F961D5" w:rsidRPr="006623EC" w:rsidRDefault="00F961D5" w:rsidP="00336D5C">
      <w:pPr>
        <w:spacing w:after="120"/>
        <w:rPr>
          <w:color w:val="0070C0"/>
          <w:szCs w:val="24"/>
          <w:highlight w:val="green"/>
          <w:lang w:eastAsia="zh-CN"/>
        </w:rPr>
      </w:pPr>
      <w:r w:rsidRPr="006623EC">
        <w:rPr>
          <w:rFonts w:hint="eastAsia"/>
          <w:color w:val="0070C0"/>
          <w:szCs w:val="24"/>
          <w:highlight w:val="green"/>
          <w:lang w:eastAsia="zh-CN"/>
        </w:rPr>
        <w:t xml:space="preserve">Agreement: </w:t>
      </w:r>
      <w:r w:rsidRPr="006623EC">
        <w:rPr>
          <w:color w:val="0070C0"/>
          <w:szCs w:val="24"/>
          <w:highlight w:val="green"/>
          <w:lang w:eastAsia="zh-CN"/>
        </w:rPr>
        <w:t>Align the numbers of measurement bandwidth</w:t>
      </w:r>
      <w:r w:rsidR="006623EC" w:rsidRPr="006623EC">
        <w:rPr>
          <w:color w:val="0070C0"/>
          <w:szCs w:val="24"/>
          <w:highlight w:val="green"/>
          <w:lang w:eastAsia="zh-CN"/>
        </w:rPr>
        <w:t xml:space="preserve"> with SU numbers</w:t>
      </w:r>
    </w:p>
    <w:p w14:paraId="66110504" w14:textId="7DD17866" w:rsidR="00F961D5" w:rsidRPr="00F20E27" w:rsidRDefault="006623EC" w:rsidP="00336D5C">
      <w:pPr>
        <w:pStyle w:val="ListParagraph"/>
        <w:numPr>
          <w:ilvl w:val="0"/>
          <w:numId w:val="21"/>
        </w:numPr>
        <w:spacing w:after="120"/>
        <w:ind w:firstLineChars="0"/>
        <w:rPr>
          <w:color w:val="0070C0"/>
          <w:szCs w:val="24"/>
          <w:highlight w:val="green"/>
          <w:lang w:eastAsia="zh-CN"/>
        </w:rPr>
      </w:pPr>
      <w:r w:rsidRPr="006623EC">
        <w:rPr>
          <w:color w:val="0070C0"/>
          <w:szCs w:val="24"/>
          <w:highlight w:val="green"/>
          <w:lang w:eastAsia="zh-CN"/>
        </w:rPr>
        <w:t>MBW= SCS*(12*NRB+1)/1000</w:t>
      </w:r>
    </w:p>
    <w:p w14:paraId="202928DA" w14:textId="77777777" w:rsidR="00F961D5" w:rsidRDefault="00F961D5" w:rsidP="00336D5C">
      <w:pPr>
        <w:spacing w:after="120"/>
        <w:rPr>
          <w:color w:val="0070C0"/>
          <w:szCs w:val="24"/>
          <w:lang w:eastAsia="zh-CN"/>
        </w:rPr>
      </w:pPr>
    </w:p>
    <w:p w14:paraId="39DAA383" w14:textId="77777777" w:rsidR="005B64A7" w:rsidRDefault="005B64A7" w:rsidP="005B64A7">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2</w:t>
      </w:r>
      <w:r w:rsidRPr="00F071F5">
        <w:rPr>
          <w:b/>
          <w:bCs/>
          <w:color w:val="0070C0"/>
          <w:sz w:val="24"/>
          <w:szCs w:val="24"/>
          <w:u w:val="single"/>
          <w:lang w:eastAsia="zh-CN"/>
        </w:rPr>
        <w:t xml:space="preserve">: </w:t>
      </w:r>
      <w:r>
        <w:rPr>
          <w:b/>
          <w:bCs/>
          <w:color w:val="0070C0"/>
          <w:sz w:val="24"/>
          <w:szCs w:val="24"/>
          <w:u w:val="single"/>
          <w:lang w:eastAsia="zh-CN"/>
        </w:rPr>
        <w:t xml:space="preserve">Proposals for minimum </w:t>
      </w:r>
      <w:r w:rsidR="00BE66C7">
        <w:rPr>
          <w:b/>
          <w:bCs/>
          <w:color w:val="0070C0"/>
          <w:sz w:val="24"/>
          <w:szCs w:val="24"/>
          <w:u w:val="single"/>
          <w:lang w:eastAsia="zh-CN"/>
        </w:rPr>
        <w:t>output power level</w:t>
      </w:r>
      <w:r w:rsidR="00597BC0">
        <w:rPr>
          <w:b/>
          <w:bCs/>
          <w:color w:val="0070C0"/>
          <w:sz w:val="24"/>
          <w:szCs w:val="24"/>
          <w:u w:val="single"/>
          <w:lang w:eastAsia="zh-CN"/>
        </w:rPr>
        <w:t>s</w:t>
      </w:r>
      <w:r w:rsidR="00BE66C7">
        <w:rPr>
          <w:b/>
          <w:bCs/>
          <w:color w:val="0070C0"/>
          <w:sz w:val="24"/>
          <w:szCs w:val="24"/>
          <w:u w:val="single"/>
          <w:lang w:eastAsia="zh-CN"/>
        </w:rPr>
        <w:t xml:space="preserve"> for PC1, PC2, PC3</w:t>
      </w:r>
    </w:p>
    <w:p w14:paraId="19844761" w14:textId="02B301E0" w:rsidR="009D44CC" w:rsidRDefault="009D44CC" w:rsidP="00336D5C">
      <w:pPr>
        <w:spacing w:after="120"/>
        <w:rPr>
          <w:color w:val="0070C0"/>
          <w:szCs w:val="24"/>
          <w:lang w:eastAsia="zh-CN"/>
        </w:rPr>
      </w:pPr>
    </w:p>
    <w:p w14:paraId="2FD31616" w14:textId="6AEA446A" w:rsidR="00EF0285" w:rsidRDefault="00EF0285" w:rsidP="00EF0285">
      <w:pPr>
        <w:spacing w:after="120"/>
        <w:rPr>
          <w:color w:val="0070C0"/>
          <w:szCs w:val="24"/>
          <w:lang w:eastAsia="zh-CN"/>
        </w:rPr>
      </w:pPr>
      <w:r w:rsidRPr="00A83146">
        <w:rPr>
          <w:color w:val="0070C0"/>
          <w:szCs w:val="24"/>
          <w:lang w:eastAsia="zh-CN"/>
        </w:rPr>
        <w:t xml:space="preserve">Recommended WF: Experts have not </w:t>
      </w:r>
      <w:r w:rsidR="00597BC0" w:rsidRPr="00A83146">
        <w:rPr>
          <w:color w:val="0070C0"/>
          <w:szCs w:val="24"/>
          <w:lang w:eastAsia="zh-CN"/>
        </w:rPr>
        <w:t xml:space="preserve">been able to </w:t>
      </w:r>
      <w:r w:rsidRPr="00A83146">
        <w:rPr>
          <w:color w:val="0070C0"/>
          <w:szCs w:val="24"/>
          <w:lang w:eastAsia="zh-CN"/>
        </w:rPr>
        <w:t>ma</w:t>
      </w:r>
      <w:r w:rsidR="00597BC0" w:rsidRPr="00A83146">
        <w:rPr>
          <w:color w:val="0070C0"/>
          <w:szCs w:val="24"/>
          <w:lang w:eastAsia="zh-CN"/>
        </w:rPr>
        <w:t>k</w:t>
      </w:r>
      <w:r w:rsidRPr="00A83146">
        <w:rPr>
          <w:color w:val="0070C0"/>
          <w:szCs w:val="24"/>
          <w:lang w:eastAsia="zh-CN"/>
        </w:rPr>
        <w:t xml:space="preserve">e any </w:t>
      </w:r>
      <w:r w:rsidR="00597BC0" w:rsidRPr="00A83146">
        <w:rPr>
          <w:color w:val="0070C0"/>
          <w:szCs w:val="24"/>
          <w:lang w:eastAsia="zh-CN"/>
        </w:rPr>
        <w:t xml:space="preserve">technical </w:t>
      </w:r>
      <w:r w:rsidRPr="00A83146">
        <w:rPr>
          <w:color w:val="0070C0"/>
          <w:szCs w:val="24"/>
          <w:lang w:eastAsia="zh-CN"/>
        </w:rPr>
        <w:t xml:space="preserve">proposals </w:t>
      </w:r>
    </w:p>
    <w:p w14:paraId="2DD5E480" w14:textId="77777777" w:rsidR="00943748" w:rsidRDefault="00943748" w:rsidP="00943748">
      <w:pPr>
        <w:rPr>
          <w:bCs/>
          <w:color w:val="0070C0"/>
          <w:u w:val="single"/>
          <w:lang w:eastAsia="ko-KR"/>
        </w:rPr>
      </w:pPr>
    </w:p>
    <w:p w14:paraId="20053ADE" w14:textId="2452B1B3" w:rsidR="00D50C19" w:rsidRPr="005163F3" w:rsidRDefault="00943748" w:rsidP="0029191A">
      <w:pPr>
        <w:pStyle w:val="Heading3"/>
      </w:pPr>
      <w:r>
        <w:lastRenderedPageBreak/>
        <w:t>TX off power</w:t>
      </w:r>
    </w:p>
    <w:p w14:paraId="18CB6D8A" w14:textId="2E40836F" w:rsidR="00BE2877" w:rsidRDefault="00BE2877" w:rsidP="00BE2877">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sidR="00977326">
        <w:rPr>
          <w:b/>
          <w:bCs/>
          <w:color w:val="0070C0"/>
          <w:sz w:val="24"/>
          <w:szCs w:val="24"/>
          <w:u w:val="single"/>
          <w:lang w:eastAsia="zh-CN"/>
        </w:rPr>
        <w:t>TX OFF power table</w:t>
      </w:r>
    </w:p>
    <w:p w14:paraId="5EA66347" w14:textId="5F874748" w:rsidR="00977326" w:rsidRDefault="00977326" w:rsidP="00977326">
      <w:pPr>
        <w:spacing w:after="120"/>
        <w:ind w:left="576"/>
        <w:rPr>
          <w:b/>
          <w:bCs/>
          <w:i/>
          <w:iCs/>
          <w:color w:val="0070C0"/>
          <w:szCs w:val="24"/>
          <w:lang w:eastAsia="zh-CN"/>
        </w:rPr>
      </w:pPr>
      <w:r w:rsidRPr="00793518">
        <w:rPr>
          <w:b/>
          <w:bCs/>
          <w:i/>
          <w:iCs/>
          <w:color w:val="0070C0"/>
          <w:szCs w:val="24"/>
          <w:lang w:eastAsia="zh-CN"/>
        </w:rPr>
        <w:t xml:space="preserve">Proposal 1: </w:t>
      </w:r>
      <w:r w:rsidR="003D64FC">
        <w:rPr>
          <w:b/>
          <w:bCs/>
          <w:i/>
          <w:iCs/>
          <w:color w:val="0070C0"/>
          <w:szCs w:val="24"/>
          <w:lang w:eastAsia="zh-CN"/>
        </w:rPr>
        <w:t>Based on comments in the thread, agree this table</w:t>
      </w:r>
      <w:r w:rsidR="00AE3A48">
        <w:rPr>
          <w:b/>
          <w:bCs/>
          <w:i/>
          <w:iCs/>
          <w:color w:val="0070C0"/>
          <w:szCs w:val="24"/>
          <w:lang w:eastAsia="zh-CN"/>
        </w:rPr>
        <w:t>. Any objections to proposal 1?</w:t>
      </w:r>
    </w:p>
    <w:p w14:paraId="4484ACD7" w14:textId="77777777" w:rsidR="00EF4678" w:rsidRDefault="00EF4678" w:rsidP="00977326">
      <w:pPr>
        <w:spacing w:after="120"/>
        <w:ind w:left="576"/>
        <w:rPr>
          <w:b/>
          <w:bCs/>
          <w:i/>
          <w:iCs/>
          <w:color w:val="0070C0"/>
          <w:szCs w:val="24"/>
          <w:lang w:eastAsia="zh-CN"/>
        </w:rPr>
      </w:pP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037"/>
        <w:gridCol w:w="1027"/>
        <w:gridCol w:w="1002"/>
        <w:gridCol w:w="1002"/>
        <w:gridCol w:w="997"/>
        <w:gridCol w:w="998"/>
        <w:gridCol w:w="998"/>
      </w:tblGrid>
      <w:tr w:rsidR="00EF4678" w:rsidRPr="00E70609" w14:paraId="6D5D5D11" w14:textId="77777777" w:rsidTr="0095542E">
        <w:trPr>
          <w:trHeight w:val="225"/>
          <w:jc w:val="center"/>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35CA6C41" w14:textId="77777777" w:rsidR="00EF4678" w:rsidRPr="00EF4678" w:rsidRDefault="00EF4678" w:rsidP="005D1A8F">
            <w:pPr>
              <w:pStyle w:val="TAH"/>
              <w:rPr>
                <w:rFonts w:eastAsia="MS Mincho"/>
              </w:rPr>
            </w:pPr>
            <w:r w:rsidRPr="00EF4678">
              <w:t>Operating band</w:t>
            </w:r>
          </w:p>
        </w:tc>
        <w:tc>
          <w:tcPr>
            <w:tcW w:w="1037" w:type="dxa"/>
            <w:tcBorders>
              <w:top w:val="single" w:sz="4" w:space="0" w:color="auto"/>
              <w:left w:val="single" w:sz="4" w:space="0" w:color="auto"/>
              <w:bottom w:val="single" w:sz="4" w:space="0" w:color="auto"/>
              <w:right w:val="single" w:sz="4" w:space="0" w:color="auto"/>
            </w:tcBorders>
            <w:hideMark/>
          </w:tcPr>
          <w:p w14:paraId="31A7C2D2" w14:textId="77777777" w:rsidR="00EF4678" w:rsidRPr="00EF4678" w:rsidRDefault="00EF4678" w:rsidP="005D1A8F">
            <w:pPr>
              <w:pStyle w:val="TAH"/>
              <w:rPr>
                <w:rFonts w:eastAsia="MS Mincho"/>
              </w:rPr>
            </w:pPr>
            <w:r w:rsidRPr="00EF4678">
              <w:rPr>
                <w:rFonts w:eastAsia="MS Mincho"/>
              </w:rPr>
              <w:t>50 MHz</w:t>
            </w:r>
          </w:p>
        </w:tc>
        <w:tc>
          <w:tcPr>
            <w:tcW w:w="1027" w:type="dxa"/>
            <w:tcBorders>
              <w:top w:val="single" w:sz="4" w:space="0" w:color="auto"/>
              <w:left w:val="single" w:sz="4" w:space="0" w:color="auto"/>
              <w:bottom w:val="single" w:sz="4" w:space="0" w:color="auto"/>
              <w:right w:val="single" w:sz="4" w:space="0" w:color="auto"/>
            </w:tcBorders>
            <w:hideMark/>
          </w:tcPr>
          <w:p w14:paraId="0BE9B787" w14:textId="77777777" w:rsidR="00EF4678" w:rsidRPr="00EF4678" w:rsidRDefault="00EF4678" w:rsidP="005D1A8F">
            <w:pPr>
              <w:pStyle w:val="TAH"/>
              <w:rPr>
                <w:rFonts w:eastAsia="MS Mincho"/>
              </w:rPr>
            </w:pPr>
            <w:r w:rsidRPr="00EF4678">
              <w:rPr>
                <w:rFonts w:eastAsia="MS Mincho"/>
              </w:rPr>
              <w:t>100 MHz</w:t>
            </w:r>
          </w:p>
        </w:tc>
        <w:tc>
          <w:tcPr>
            <w:tcW w:w="1002" w:type="dxa"/>
            <w:tcBorders>
              <w:top w:val="single" w:sz="4" w:space="0" w:color="auto"/>
              <w:left w:val="single" w:sz="4" w:space="0" w:color="auto"/>
              <w:bottom w:val="single" w:sz="4" w:space="0" w:color="auto"/>
              <w:right w:val="single" w:sz="4" w:space="0" w:color="auto"/>
            </w:tcBorders>
            <w:hideMark/>
          </w:tcPr>
          <w:p w14:paraId="2032633A" w14:textId="77777777" w:rsidR="00EF4678" w:rsidRPr="00EF4678" w:rsidRDefault="00EF4678" w:rsidP="005D1A8F">
            <w:pPr>
              <w:pStyle w:val="TAH"/>
              <w:rPr>
                <w:rFonts w:eastAsia="MS Mincho"/>
              </w:rPr>
            </w:pPr>
            <w:r w:rsidRPr="00EF4678">
              <w:rPr>
                <w:rFonts w:eastAsia="MS Mincho"/>
              </w:rPr>
              <w:t>200 MHz</w:t>
            </w:r>
          </w:p>
        </w:tc>
        <w:tc>
          <w:tcPr>
            <w:tcW w:w="1002" w:type="dxa"/>
            <w:tcBorders>
              <w:top w:val="single" w:sz="4" w:space="0" w:color="auto"/>
              <w:left w:val="single" w:sz="4" w:space="0" w:color="auto"/>
              <w:bottom w:val="single" w:sz="4" w:space="0" w:color="auto"/>
              <w:right w:val="single" w:sz="4" w:space="0" w:color="auto"/>
            </w:tcBorders>
            <w:hideMark/>
          </w:tcPr>
          <w:p w14:paraId="48156FDA" w14:textId="77777777" w:rsidR="00EF4678" w:rsidRPr="00EF4678" w:rsidRDefault="00EF4678" w:rsidP="005D1A8F">
            <w:pPr>
              <w:pStyle w:val="TAH"/>
              <w:rPr>
                <w:rFonts w:eastAsia="MS Mincho"/>
              </w:rPr>
            </w:pPr>
            <w:r w:rsidRPr="00EF4678">
              <w:rPr>
                <w:rFonts w:eastAsia="MS Mincho"/>
              </w:rPr>
              <w:t>400 MHz</w:t>
            </w:r>
          </w:p>
        </w:tc>
        <w:tc>
          <w:tcPr>
            <w:tcW w:w="997" w:type="dxa"/>
            <w:tcBorders>
              <w:top w:val="single" w:sz="4" w:space="0" w:color="auto"/>
              <w:left w:val="single" w:sz="4" w:space="0" w:color="auto"/>
              <w:bottom w:val="single" w:sz="4" w:space="0" w:color="auto"/>
              <w:right w:val="single" w:sz="4" w:space="0" w:color="auto"/>
            </w:tcBorders>
          </w:tcPr>
          <w:p w14:paraId="7970D87B" w14:textId="77777777" w:rsidR="00EF4678" w:rsidRPr="00EF4678" w:rsidRDefault="00EF4678" w:rsidP="005D1A8F">
            <w:pPr>
              <w:pStyle w:val="TAH"/>
              <w:rPr>
                <w:rFonts w:eastAsia="MS Mincho"/>
              </w:rPr>
            </w:pPr>
            <w:r w:rsidRPr="00EF4678">
              <w:rPr>
                <w:rFonts w:eastAsia="MS Mincho"/>
              </w:rPr>
              <w:t>800 MHz</w:t>
            </w:r>
          </w:p>
        </w:tc>
        <w:tc>
          <w:tcPr>
            <w:tcW w:w="998" w:type="dxa"/>
            <w:tcBorders>
              <w:top w:val="single" w:sz="4" w:space="0" w:color="auto"/>
              <w:left w:val="single" w:sz="4" w:space="0" w:color="auto"/>
              <w:bottom w:val="single" w:sz="4" w:space="0" w:color="auto"/>
              <w:right w:val="single" w:sz="4" w:space="0" w:color="auto"/>
            </w:tcBorders>
          </w:tcPr>
          <w:p w14:paraId="792DE22A" w14:textId="77777777" w:rsidR="00EF4678" w:rsidRPr="00EF4678" w:rsidRDefault="00EF4678" w:rsidP="005D1A8F">
            <w:pPr>
              <w:pStyle w:val="TAH"/>
              <w:rPr>
                <w:rFonts w:eastAsia="MS Mincho"/>
              </w:rPr>
            </w:pPr>
            <w:r w:rsidRPr="00EF4678">
              <w:rPr>
                <w:rFonts w:eastAsia="MS Mincho"/>
              </w:rPr>
              <w:t>1600 MHz</w:t>
            </w:r>
          </w:p>
        </w:tc>
        <w:tc>
          <w:tcPr>
            <w:tcW w:w="998" w:type="dxa"/>
            <w:tcBorders>
              <w:top w:val="single" w:sz="4" w:space="0" w:color="auto"/>
              <w:left w:val="single" w:sz="4" w:space="0" w:color="auto"/>
              <w:bottom w:val="single" w:sz="4" w:space="0" w:color="auto"/>
              <w:right w:val="single" w:sz="4" w:space="0" w:color="auto"/>
            </w:tcBorders>
          </w:tcPr>
          <w:p w14:paraId="704A4C48" w14:textId="77777777" w:rsidR="00EF4678" w:rsidRPr="00EF4678" w:rsidRDefault="00EF4678" w:rsidP="005D1A8F">
            <w:pPr>
              <w:pStyle w:val="TAH"/>
              <w:rPr>
                <w:rFonts w:eastAsia="MS Mincho"/>
              </w:rPr>
            </w:pPr>
            <w:r w:rsidRPr="00EF4678">
              <w:rPr>
                <w:rFonts w:eastAsia="MS Mincho"/>
              </w:rPr>
              <w:t>2000 MHz</w:t>
            </w:r>
          </w:p>
        </w:tc>
      </w:tr>
      <w:tr w:rsidR="00EF4678" w:rsidRPr="00E70609" w14:paraId="3C0D2E9C" w14:textId="77777777" w:rsidTr="0095542E">
        <w:trPr>
          <w:trHeight w:val="225"/>
          <w:jc w:val="center"/>
        </w:trPr>
        <w:tc>
          <w:tcPr>
            <w:tcW w:w="1291" w:type="dxa"/>
            <w:tcBorders>
              <w:top w:val="single" w:sz="4" w:space="0" w:color="auto"/>
              <w:left w:val="single" w:sz="4" w:space="0" w:color="auto"/>
              <w:bottom w:val="nil"/>
              <w:right w:val="single" w:sz="4" w:space="0" w:color="auto"/>
            </w:tcBorders>
            <w:shd w:val="clear" w:color="auto" w:fill="auto"/>
            <w:hideMark/>
          </w:tcPr>
          <w:p w14:paraId="31C83935" w14:textId="77777777" w:rsidR="00EF4678" w:rsidRPr="00EF4678" w:rsidRDefault="00EF4678" w:rsidP="005D1A8F">
            <w:pPr>
              <w:pStyle w:val="TAC"/>
            </w:pPr>
            <w:r w:rsidRPr="00EF4678">
              <w:t>n257</w:t>
            </w:r>
            <w:r w:rsidRPr="00EF4678">
              <w:rPr>
                <w:rFonts w:eastAsia="MS Mincho"/>
              </w:rPr>
              <w:t>, n</w:t>
            </w:r>
            <w:r w:rsidRPr="00EF4678">
              <w:t xml:space="preserve">258, </w:t>
            </w:r>
            <w:r w:rsidRPr="00EF4678">
              <w:rPr>
                <w:rFonts w:eastAsia="Calibri"/>
              </w:rPr>
              <w:t xml:space="preserve">n259, </w:t>
            </w:r>
            <w:r w:rsidRPr="00EF4678">
              <w:t>n260, n261, n262</w:t>
            </w:r>
          </w:p>
        </w:tc>
        <w:tc>
          <w:tcPr>
            <w:tcW w:w="1037" w:type="dxa"/>
            <w:tcBorders>
              <w:top w:val="single" w:sz="4" w:space="0" w:color="auto"/>
              <w:left w:val="single" w:sz="4" w:space="0" w:color="auto"/>
              <w:bottom w:val="single" w:sz="4" w:space="0" w:color="auto"/>
              <w:right w:val="single" w:sz="4" w:space="0" w:color="auto"/>
            </w:tcBorders>
            <w:hideMark/>
          </w:tcPr>
          <w:p w14:paraId="69476C9C" w14:textId="77777777" w:rsidR="00EF4678" w:rsidRPr="00EF4678" w:rsidRDefault="00EF4678" w:rsidP="005D1A8F">
            <w:pPr>
              <w:pStyle w:val="TAC"/>
              <w:rPr>
                <w:rFonts w:eastAsia="MS Mincho"/>
              </w:rPr>
            </w:pPr>
            <w:r w:rsidRPr="00EF4678">
              <w:rPr>
                <w:rFonts w:eastAsia="MS Mincho"/>
              </w:rPr>
              <w:t>-</w:t>
            </w:r>
            <w:r w:rsidRPr="00EF4678">
              <w:rPr>
                <w:rFonts w:hint="eastAsia"/>
              </w:rPr>
              <w:t>35</w:t>
            </w:r>
          </w:p>
        </w:tc>
        <w:tc>
          <w:tcPr>
            <w:tcW w:w="1027" w:type="dxa"/>
            <w:tcBorders>
              <w:top w:val="single" w:sz="4" w:space="0" w:color="auto"/>
              <w:left w:val="single" w:sz="4" w:space="0" w:color="auto"/>
              <w:bottom w:val="single" w:sz="4" w:space="0" w:color="auto"/>
              <w:right w:val="single" w:sz="4" w:space="0" w:color="auto"/>
            </w:tcBorders>
          </w:tcPr>
          <w:p w14:paraId="741E8C03" w14:textId="77777777" w:rsidR="00EF4678" w:rsidRPr="00EF4678" w:rsidRDefault="00EF4678" w:rsidP="005D1A8F">
            <w:pPr>
              <w:pStyle w:val="TAC"/>
              <w:rPr>
                <w:rFonts w:eastAsia="MS Mincho"/>
              </w:rPr>
            </w:pPr>
            <w:r w:rsidRPr="00EF4678">
              <w:rPr>
                <w:rFonts w:eastAsia="MS Mincho"/>
              </w:rPr>
              <w:t>-</w:t>
            </w:r>
            <w:r w:rsidRPr="00EF4678">
              <w:rPr>
                <w:rFonts w:hint="eastAsia"/>
              </w:rPr>
              <w:t>35</w:t>
            </w:r>
          </w:p>
        </w:tc>
        <w:tc>
          <w:tcPr>
            <w:tcW w:w="1002" w:type="dxa"/>
            <w:tcBorders>
              <w:top w:val="single" w:sz="4" w:space="0" w:color="auto"/>
              <w:left w:val="single" w:sz="4" w:space="0" w:color="auto"/>
              <w:bottom w:val="single" w:sz="4" w:space="0" w:color="auto"/>
              <w:right w:val="single" w:sz="4" w:space="0" w:color="auto"/>
            </w:tcBorders>
          </w:tcPr>
          <w:p w14:paraId="52EE4C25" w14:textId="77777777" w:rsidR="00EF4678" w:rsidRPr="00EF4678" w:rsidRDefault="00EF4678" w:rsidP="005D1A8F">
            <w:pPr>
              <w:pStyle w:val="TAC"/>
              <w:rPr>
                <w:rFonts w:eastAsia="MS Mincho"/>
              </w:rPr>
            </w:pPr>
            <w:r w:rsidRPr="00EF4678">
              <w:rPr>
                <w:rFonts w:eastAsia="MS Mincho"/>
              </w:rPr>
              <w:t>-</w:t>
            </w:r>
            <w:r w:rsidRPr="00EF4678">
              <w:rPr>
                <w:rFonts w:hint="eastAsia"/>
              </w:rPr>
              <w:t>35</w:t>
            </w:r>
          </w:p>
        </w:tc>
        <w:tc>
          <w:tcPr>
            <w:tcW w:w="1002" w:type="dxa"/>
            <w:tcBorders>
              <w:top w:val="single" w:sz="4" w:space="0" w:color="auto"/>
              <w:left w:val="single" w:sz="4" w:space="0" w:color="auto"/>
              <w:bottom w:val="single" w:sz="4" w:space="0" w:color="auto"/>
              <w:right w:val="single" w:sz="4" w:space="0" w:color="auto"/>
            </w:tcBorders>
          </w:tcPr>
          <w:p w14:paraId="1AEC076D" w14:textId="77777777" w:rsidR="00EF4678" w:rsidRPr="00EF4678" w:rsidRDefault="00EF4678" w:rsidP="005D1A8F">
            <w:pPr>
              <w:pStyle w:val="TAC"/>
              <w:rPr>
                <w:rFonts w:eastAsia="MS Mincho"/>
              </w:rPr>
            </w:pPr>
            <w:r w:rsidRPr="00EF4678">
              <w:rPr>
                <w:rFonts w:eastAsia="MS Mincho"/>
              </w:rPr>
              <w:t>-</w:t>
            </w:r>
            <w:r w:rsidRPr="00EF4678">
              <w:rPr>
                <w:rFonts w:hint="eastAsia"/>
              </w:rPr>
              <w:t>35</w:t>
            </w:r>
          </w:p>
        </w:tc>
        <w:tc>
          <w:tcPr>
            <w:tcW w:w="997" w:type="dxa"/>
            <w:tcBorders>
              <w:top w:val="single" w:sz="4" w:space="0" w:color="auto"/>
              <w:left w:val="single" w:sz="4" w:space="0" w:color="auto"/>
              <w:bottom w:val="single" w:sz="4" w:space="0" w:color="auto"/>
              <w:right w:val="single" w:sz="4" w:space="0" w:color="auto"/>
            </w:tcBorders>
          </w:tcPr>
          <w:p w14:paraId="6BE5AE39" w14:textId="77777777" w:rsidR="00EF4678" w:rsidRPr="00EF4678" w:rsidRDefault="00EF4678" w:rsidP="005D1A8F">
            <w:pPr>
              <w:pStyle w:val="TAC"/>
              <w:rPr>
                <w:rFonts w:eastAsia="MS Mincho"/>
              </w:rPr>
            </w:pPr>
            <w:r w:rsidRPr="00EF4678">
              <w:t>N/A</w:t>
            </w:r>
          </w:p>
        </w:tc>
        <w:tc>
          <w:tcPr>
            <w:tcW w:w="998" w:type="dxa"/>
            <w:tcBorders>
              <w:top w:val="single" w:sz="4" w:space="0" w:color="auto"/>
              <w:left w:val="single" w:sz="4" w:space="0" w:color="auto"/>
              <w:bottom w:val="single" w:sz="4" w:space="0" w:color="auto"/>
              <w:right w:val="single" w:sz="4" w:space="0" w:color="auto"/>
            </w:tcBorders>
          </w:tcPr>
          <w:p w14:paraId="6559A170" w14:textId="77777777" w:rsidR="00EF4678" w:rsidRPr="00EF4678" w:rsidRDefault="00EF4678" w:rsidP="005D1A8F">
            <w:pPr>
              <w:pStyle w:val="TAC"/>
              <w:rPr>
                <w:rFonts w:eastAsia="MS Mincho"/>
              </w:rPr>
            </w:pPr>
            <w:r w:rsidRPr="00EF4678">
              <w:t>N/A</w:t>
            </w:r>
          </w:p>
        </w:tc>
        <w:tc>
          <w:tcPr>
            <w:tcW w:w="998" w:type="dxa"/>
            <w:tcBorders>
              <w:top w:val="single" w:sz="4" w:space="0" w:color="auto"/>
              <w:left w:val="single" w:sz="4" w:space="0" w:color="auto"/>
              <w:bottom w:val="single" w:sz="4" w:space="0" w:color="auto"/>
              <w:right w:val="single" w:sz="4" w:space="0" w:color="auto"/>
            </w:tcBorders>
          </w:tcPr>
          <w:p w14:paraId="3A9332B5" w14:textId="77777777" w:rsidR="00EF4678" w:rsidRPr="00EF4678" w:rsidRDefault="00EF4678" w:rsidP="005D1A8F">
            <w:pPr>
              <w:pStyle w:val="TAC"/>
              <w:rPr>
                <w:rFonts w:eastAsia="MS Mincho"/>
              </w:rPr>
            </w:pPr>
            <w:r w:rsidRPr="00EF4678">
              <w:t>N/A</w:t>
            </w:r>
          </w:p>
        </w:tc>
      </w:tr>
      <w:tr w:rsidR="00EF4678" w:rsidRPr="00E70609" w14:paraId="76696B47" w14:textId="77777777" w:rsidTr="0095542E">
        <w:trPr>
          <w:trHeight w:val="225"/>
          <w:jc w:val="center"/>
        </w:trPr>
        <w:tc>
          <w:tcPr>
            <w:tcW w:w="1291" w:type="dxa"/>
            <w:tcBorders>
              <w:top w:val="nil"/>
              <w:left w:val="single" w:sz="4" w:space="0" w:color="auto"/>
              <w:bottom w:val="single" w:sz="4" w:space="0" w:color="auto"/>
              <w:right w:val="single" w:sz="4" w:space="0" w:color="auto"/>
            </w:tcBorders>
            <w:shd w:val="clear" w:color="auto" w:fill="auto"/>
            <w:hideMark/>
          </w:tcPr>
          <w:p w14:paraId="60C1DCE1" w14:textId="77777777" w:rsidR="00EF4678" w:rsidRPr="00EF4678" w:rsidRDefault="00EF4678" w:rsidP="005D1A8F">
            <w:pPr>
              <w:pStyle w:val="TAC"/>
              <w:rPr>
                <w:rFonts w:eastAsia="MS Mincho"/>
              </w:rPr>
            </w:pPr>
          </w:p>
        </w:tc>
        <w:tc>
          <w:tcPr>
            <w:tcW w:w="1037" w:type="dxa"/>
            <w:tcBorders>
              <w:top w:val="single" w:sz="4" w:space="0" w:color="auto"/>
              <w:left w:val="single" w:sz="4" w:space="0" w:color="auto"/>
              <w:bottom w:val="single" w:sz="4" w:space="0" w:color="auto"/>
              <w:right w:val="single" w:sz="4" w:space="0" w:color="auto"/>
            </w:tcBorders>
            <w:hideMark/>
          </w:tcPr>
          <w:p w14:paraId="08438526" w14:textId="77777777" w:rsidR="00EF4678" w:rsidRPr="00EF4678" w:rsidRDefault="00EF4678" w:rsidP="005D1A8F">
            <w:pPr>
              <w:pStyle w:val="TAC"/>
              <w:rPr>
                <w:rFonts w:eastAsia="MS Mincho"/>
              </w:rPr>
            </w:pPr>
            <w:r w:rsidRPr="00EF4678">
              <w:rPr>
                <w:rFonts w:hint="eastAsia"/>
              </w:rPr>
              <w:t>47.5</w:t>
            </w:r>
            <w:r w:rsidRPr="00EF4678">
              <w:rPr>
                <w:rFonts w:hint="eastAsia"/>
                <w:lang w:eastAsia="ja-JP"/>
              </w:rPr>
              <w:t>8</w:t>
            </w:r>
            <w:r w:rsidRPr="00EF4678">
              <w:t>MHz</w:t>
            </w:r>
          </w:p>
        </w:tc>
        <w:tc>
          <w:tcPr>
            <w:tcW w:w="1027" w:type="dxa"/>
            <w:tcBorders>
              <w:top w:val="single" w:sz="4" w:space="0" w:color="auto"/>
              <w:left w:val="single" w:sz="4" w:space="0" w:color="auto"/>
              <w:bottom w:val="single" w:sz="4" w:space="0" w:color="auto"/>
              <w:right w:val="single" w:sz="4" w:space="0" w:color="auto"/>
            </w:tcBorders>
          </w:tcPr>
          <w:p w14:paraId="2157BB61" w14:textId="77777777" w:rsidR="00EF4678" w:rsidRPr="00EF4678" w:rsidRDefault="00EF4678" w:rsidP="005D1A8F">
            <w:pPr>
              <w:pStyle w:val="TAC"/>
              <w:rPr>
                <w:rFonts w:eastAsia="MS Mincho"/>
              </w:rPr>
            </w:pPr>
            <w:r w:rsidRPr="00EF4678">
              <w:rPr>
                <w:rFonts w:hint="eastAsia"/>
              </w:rPr>
              <w:t>95.</w:t>
            </w:r>
            <w:r w:rsidRPr="00EF4678">
              <w:rPr>
                <w:rFonts w:hint="eastAsia"/>
                <w:lang w:eastAsia="ja-JP"/>
              </w:rPr>
              <w:t>16</w:t>
            </w:r>
            <w:r w:rsidRPr="00EF4678">
              <w:t xml:space="preserve"> MHz</w:t>
            </w:r>
          </w:p>
        </w:tc>
        <w:tc>
          <w:tcPr>
            <w:tcW w:w="1002" w:type="dxa"/>
            <w:tcBorders>
              <w:top w:val="single" w:sz="4" w:space="0" w:color="auto"/>
              <w:left w:val="single" w:sz="4" w:space="0" w:color="auto"/>
              <w:bottom w:val="single" w:sz="4" w:space="0" w:color="auto"/>
              <w:right w:val="single" w:sz="4" w:space="0" w:color="auto"/>
            </w:tcBorders>
          </w:tcPr>
          <w:p w14:paraId="3DBC3109" w14:textId="77777777" w:rsidR="00EF4678" w:rsidRPr="00EF4678" w:rsidRDefault="00EF4678" w:rsidP="005D1A8F">
            <w:pPr>
              <w:pStyle w:val="TAC"/>
              <w:rPr>
                <w:rFonts w:eastAsia="MS Mincho"/>
              </w:rPr>
            </w:pPr>
            <w:r w:rsidRPr="00EF4678">
              <w:rPr>
                <w:rFonts w:hint="eastAsia"/>
              </w:rPr>
              <w:t>190.</w:t>
            </w:r>
            <w:r w:rsidRPr="00EF4678">
              <w:rPr>
                <w:rFonts w:hint="eastAsia"/>
                <w:lang w:eastAsia="ja-JP"/>
              </w:rPr>
              <w:t>20</w:t>
            </w:r>
            <w:r w:rsidRPr="00EF4678">
              <w:t xml:space="preserve"> MHz</w:t>
            </w:r>
          </w:p>
        </w:tc>
        <w:tc>
          <w:tcPr>
            <w:tcW w:w="1002" w:type="dxa"/>
            <w:tcBorders>
              <w:top w:val="single" w:sz="4" w:space="0" w:color="auto"/>
              <w:left w:val="single" w:sz="4" w:space="0" w:color="auto"/>
              <w:bottom w:val="single" w:sz="4" w:space="0" w:color="auto"/>
              <w:right w:val="single" w:sz="4" w:space="0" w:color="auto"/>
            </w:tcBorders>
          </w:tcPr>
          <w:p w14:paraId="77B1F3F8" w14:textId="77777777" w:rsidR="00EF4678" w:rsidRPr="00EF4678" w:rsidRDefault="00EF4678" w:rsidP="005D1A8F">
            <w:pPr>
              <w:pStyle w:val="TAC"/>
              <w:rPr>
                <w:rFonts w:eastAsia="MS Mincho"/>
              </w:rPr>
            </w:pPr>
            <w:r w:rsidRPr="00EF4678">
              <w:rPr>
                <w:rFonts w:hint="eastAsia"/>
              </w:rPr>
              <w:t>380.</w:t>
            </w:r>
            <w:r w:rsidRPr="00EF4678">
              <w:rPr>
                <w:rFonts w:hint="eastAsia"/>
                <w:lang w:eastAsia="ja-JP"/>
              </w:rPr>
              <w:t>28</w:t>
            </w:r>
            <w:r w:rsidRPr="00EF4678">
              <w:t xml:space="preserve"> MHz</w:t>
            </w:r>
          </w:p>
        </w:tc>
        <w:tc>
          <w:tcPr>
            <w:tcW w:w="997" w:type="dxa"/>
            <w:tcBorders>
              <w:top w:val="single" w:sz="4" w:space="0" w:color="auto"/>
              <w:left w:val="single" w:sz="4" w:space="0" w:color="auto"/>
              <w:bottom w:val="single" w:sz="4" w:space="0" w:color="auto"/>
              <w:right w:val="single" w:sz="4" w:space="0" w:color="auto"/>
            </w:tcBorders>
          </w:tcPr>
          <w:p w14:paraId="00E958CC" w14:textId="77777777" w:rsidR="00EF4678" w:rsidRPr="00EF4678" w:rsidRDefault="00EF4678" w:rsidP="005D1A8F">
            <w:pPr>
              <w:pStyle w:val="TAC"/>
            </w:pPr>
            <w:r w:rsidRPr="00EF4678">
              <w:t>N/A</w:t>
            </w:r>
          </w:p>
        </w:tc>
        <w:tc>
          <w:tcPr>
            <w:tcW w:w="998" w:type="dxa"/>
            <w:tcBorders>
              <w:top w:val="single" w:sz="4" w:space="0" w:color="auto"/>
              <w:left w:val="single" w:sz="4" w:space="0" w:color="auto"/>
              <w:bottom w:val="single" w:sz="4" w:space="0" w:color="auto"/>
              <w:right w:val="single" w:sz="4" w:space="0" w:color="auto"/>
            </w:tcBorders>
          </w:tcPr>
          <w:p w14:paraId="13004C93" w14:textId="77777777" w:rsidR="00EF4678" w:rsidRPr="00EF4678" w:rsidRDefault="00EF4678" w:rsidP="005D1A8F">
            <w:pPr>
              <w:pStyle w:val="TAC"/>
            </w:pPr>
            <w:r w:rsidRPr="00EF4678">
              <w:t>N/A</w:t>
            </w:r>
          </w:p>
        </w:tc>
        <w:tc>
          <w:tcPr>
            <w:tcW w:w="998" w:type="dxa"/>
            <w:tcBorders>
              <w:top w:val="single" w:sz="4" w:space="0" w:color="auto"/>
              <w:left w:val="single" w:sz="4" w:space="0" w:color="auto"/>
              <w:bottom w:val="single" w:sz="4" w:space="0" w:color="auto"/>
              <w:right w:val="single" w:sz="4" w:space="0" w:color="auto"/>
            </w:tcBorders>
          </w:tcPr>
          <w:p w14:paraId="0D865B4E" w14:textId="77777777" w:rsidR="00EF4678" w:rsidRPr="00EF4678" w:rsidRDefault="00EF4678" w:rsidP="005D1A8F">
            <w:pPr>
              <w:pStyle w:val="TAC"/>
            </w:pPr>
            <w:r w:rsidRPr="00EF4678">
              <w:t>N/A</w:t>
            </w:r>
          </w:p>
        </w:tc>
      </w:tr>
      <w:tr w:rsidR="00EF4678" w:rsidRPr="00E70609" w14:paraId="08750064" w14:textId="77777777" w:rsidTr="0095542E">
        <w:trPr>
          <w:trHeight w:val="225"/>
          <w:jc w:val="center"/>
        </w:trPr>
        <w:tc>
          <w:tcPr>
            <w:tcW w:w="1291" w:type="dxa"/>
            <w:vMerge w:val="restart"/>
            <w:tcBorders>
              <w:top w:val="single" w:sz="4" w:space="0" w:color="auto"/>
              <w:left w:val="single" w:sz="4" w:space="0" w:color="auto"/>
              <w:right w:val="single" w:sz="4" w:space="0" w:color="auto"/>
            </w:tcBorders>
            <w:shd w:val="clear" w:color="auto" w:fill="auto"/>
            <w:vAlign w:val="center"/>
          </w:tcPr>
          <w:p w14:paraId="4545843B" w14:textId="77777777" w:rsidR="00EF4678" w:rsidRPr="00EF4678" w:rsidRDefault="00EF4678" w:rsidP="005D1A8F">
            <w:pPr>
              <w:pStyle w:val="TAC"/>
              <w:rPr>
                <w:rFonts w:eastAsia="MS Mincho"/>
              </w:rPr>
            </w:pPr>
            <w:r w:rsidRPr="00EF4678">
              <w:rPr>
                <w:rFonts w:eastAsia="MS Mincho"/>
              </w:rPr>
              <w:t>n263</w:t>
            </w:r>
          </w:p>
        </w:tc>
        <w:tc>
          <w:tcPr>
            <w:tcW w:w="1037" w:type="dxa"/>
            <w:tcBorders>
              <w:top w:val="single" w:sz="4" w:space="0" w:color="auto"/>
              <w:left w:val="single" w:sz="4" w:space="0" w:color="auto"/>
              <w:bottom w:val="single" w:sz="4" w:space="0" w:color="auto"/>
              <w:right w:val="single" w:sz="4" w:space="0" w:color="auto"/>
            </w:tcBorders>
          </w:tcPr>
          <w:p w14:paraId="16EEB037" w14:textId="77777777" w:rsidR="00EF4678" w:rsidRPr="00EF4678" w:rsidRDefault="00EF4678" w:rsidP="005D1A8F">
            <w:pPr>
              <w:pStyle w:val="TAC"/>
            </w:pPr>
            <w:r w:rsidRPr="00EF4678">
              <w:t>N/A</w:t>
            </w:r>
          </w:p>
        </w:tc>
        <w:tc>
          <w:tcPr>
            <w:tcW w:w="1027" w:type="dxa"/>
            <w:tcBorders>
              <w:top w:val="single" w:sz="4" w:space="0" w:color="auto"/>
              <w:left w:val="single" w:sz="4" w:space="0" w:color="auto"/>
              <w:bottom w:val="single" w:sz="4" w:space="0" w:color="auto"/>
              <w:right w:val="single" w:sz="4" w:space="0" w:color="auto"/>
            </w:tcBorders>
          </w:tcPr>
          <w:p w14:paraId="5DEAED38" w14:textId="77777777" w:rsidR="00EF4678" w:rsidRPr="00EF4678" w:rsidRDefault="00EF4678" w:rsidP="005D1A8F">
            <w:pPr>
              <w:pStyle w:val="TAC"/>
            </w:pPr>
            <w:r w:rsidRPr="00EF4678">
              <w:t>-35</w:t>
            </w:r>
          </w:p>
        </w:tc>
        <w:tc>
          <w:tcPr>
            <w:tcW w:w="1002" w:type="dxa"/>
            <w:tcBorders>
              <w:top w:val="single" w:sz="4" w:space="0" w:color="auto"/>
              <w:left w:val="single" w:sz="4" w:space="0" w:color="auto"/>
              <w:bottom w:val="single" w:sz="4" w:space="0" w:color="auto"/>
              <w:right w:val="single" w:sz="4" w:space="0" w:color="auto"/>
            </w:tcBorders>
          </w:tcPr>
          <w:p w14:paraId="189B62E0" w14:textId="77777777" w:rsidR="00EF4678" w:rsidRPr="00EF4678" w:rsidRDefault="00EF4678" w:rsidP="005D1A8F">
            <w:pPr>
              <w:pStyle w:val="TAC"/>
            </w:pPr>
            <w:r w:rsidRPr="00EF4678">
              <w:t>N/A</w:t>
            </w:r>
          </w:p>
        </w:tc>
        <w:tc>
          <w:tcPr>
            <w:tcW w:w="1002" w:type="dxa"/>
            <w:tcBorders>
              <w:top w:val="single" w:sz="4" w:space="0" w:color="auto"/>
              <w:left w:val="single" w:sz="4" w:space="0" w:color="auto"/>
              <w:bottom w:val="single" w:sz="4" w:space="0" w:color="auto"/>
              <w:right w:val="single" w:sz="4" w:space="0" w:color="auto"/>
            </w:tcBorders>
          </w:tcPr>
          <w:p w14:paraId="1C2CE393" w14:textId="77777777" w:rsidR="00EF4678" w:rsidRPr="00EF4678" w:rsidRDefault="00EF4678" w:rsidP="005D1A8F">
            <w:pPr>
              <w:pStyle w:val="TAC"/>
            </w:pPr>
            <w:r w:rsidRPr="00EF4678">
              <w:t>-35</w:t>
            </w:r>
          </w:p>
        </w:tc>
        <w:tc>
          <w:tcPr>
            <w:tcW w:w="997" w:type="dxa"/>
            <w:tcBorders>
              <w:top w:val="single" w:sz="4" w:space="0" w:color="auto"/>
              <w:left w:val="single" w:sz="4" w:space="0" w:color="auto"/>
              <w:bottom w:val="single" w:sz="4" w:space="0" w:color="auto"/>
              <w:right w:val="single" w:sz="4" w:space="0" w:color="auto"/>
            </w:tcBorders>
          </w:tcPr>
          <w:p w14:paraId="01233AB9" w14:textId="77777777" w:rsidR="00EF4678" w:rsidRPr="00EF4678" w:rsidRDefault="00EF4678" w:rsidP="005D1A8F">
            <w:pPr>
              <w:pStyle w:val="TAC"/>
            </w:pPr>
            <w:r w:rsidRPr="00EF4678">
              <w:t>-35</w:t>
            </w:r>
          </w:p>
        </w:tc>
        <w:tc>
          <w:tcPr>
            <w:tcW w:w="998" w:type="dxa"/>
            <w:tcBorders>
              <w:top w:val="single" w:sz="4" w:space="0" w:color="auto"/>
              <w:left w:val="single" w:sz="4" w:space="0" w:color="auto"/>
              <w:bottom w:val="single" w:sz="4" w:space="0" w:color="auto"/>
              <w:right w:val="single" w:sz="4" w:space="0" w:color="auto"/>
            </w:tcBorders>
          </w:tcPr>
          <w:p w14:paraId="3F908726" w14:textId="77777777" w:rsidR="00EF4678" w:rsidRPr="00EF4678" w:rsidRDefault="00EF4678" w:rsidP="005D1A8F">
            <w:pPr>
              <w:pStyle w:val="TAC"/>
            </w:pPr>
            <w:r w:rsidRPr="00EF4678">
              <w:t>-35</w:t>
            </w:r>
          </w:p>
        </w:tc>
        <w:tc>
          <w:tcPr>
            <w:tcW w:w="998" w:type="dxa"/>
            <w:tcBorders>
              <w:top w:val="single" w:sz="4" w:space="0" w:color="auto"/>
              <w:left w:val="single" w:sz="4" w:space="0" w:color="auto"/>
              <w:bottom w:val="single" w:sz="4" w:space="0" w:color="auto"/>
              <w:right w:val="single" w:sz="4" w:space="0" w:color="auto"/>
            </w:tcBorders>
          </w:tcPr>
          <w:p w14:paraId="269DA2A3" w14:textId="77777777" w:rsidR="00EF4678" w:rsidRPr="00EF4678" w:rsidRDefault="00EF4678" w:rsidP="005D1A8F">
            <w:pPr>
              <w:pStyle w:val="TAC"/>
            </w:pPr>
            <w:r w:rsidRPr="00EF4678">
              <w:t>-35</w:t>
            </w:r>
          </w:p>
        </w:tc>
      </w:tr>
      <w:tr w:rsidR="0095542E" w:rsidRPr="00E70609" w14:paraId="0AF7F321" w14:textId="77777777" w:rsidTr="00FA0E07">
        <w:trPr>
          <w:trHeight w:val="225"/>
          <w:jc w:val="center"/>
        </w:trPr>
        <w:tc>
          <w:tcPr>
            <w:tcW w:w="1291" w:type="dxa"/>
            <w:vMerge/>
            <w:tcBorders>
              <w:left w:val="single" w:sz="4" w:space="0" w:color="auto"/>
              <w:bottom w:val="single" w:sz="4" w:space="0" w:color="auto"/>
              <w:right w:val="single" w:sz="4" w:space="0" w:color="auto"/>
            </w:tcBorders>
            <w:shd w:val="clear" w:color="auto" w:fill="auto"/>
          </w:tcPr>
          <w:p w14:paraId="0B9CA026" w14:textId="77777777" w:rsidR="0095542E" w:rsidRPr="00EF4678" w:rsidRDefault="0095542E" w:rsidP="0095542E">
            <w:pPr>
              <w:pStyle w:val="TAC"/>
              <w:rPr>
                <w:rFonts w:eastAsia="MS Mincho"/>
              </w:rPr>
            </w:pPr>
          </w:p>
        </w:tc>
        <w:tc>
          <w:tcPr>
            <w:tcW w:w="1037" w:type="dxa"/>
            <w:tcBorders>
              <w:top w:val="single" w:sz="4" w:space="0" w:color="auto"/>
              <w:left w:val="single" w:sz="4" w:space="0" w:color="auto"/>
              <w:bottom w:val="single" w:sz="4" w:space="0" w:color="auto"/>
              <w:right w:val="single" w:sz="4" w:space="0" w:color="auto"/>
            </w:tcBorders>
          </w:tcPr>
          <w:p w14:paraId="12B87E8A" w14:textId="77777777" w:rsidR="0095542E" w:rsidRPr="00EF4678" w:rsidRDefault="0095542E" w:rsidP="0095542E">
            <w:pPr>
              <w:pStyle w:val="TAC"/>
            </w:pPr>
            <w:r w:rsidRPr="00EF4678">
              <w:t>N/A</w:t>
            </w:r>
          </w:p>
        </w:tc>
        <w:tc>
          <w:tcPr>
            <w:tcW w:w="1027" w:type="dxa"/>
            <w:tcBorders>
              <w:top w:val="single" w:sz="4" w:space="0" w:color="auto"/>
              <w:left w:val="single" w:sz="4" w:space="0" w:color="auto"/>
              <w:bottom w:val="single" w:sz="4" w:space="0" w:color="auto"/>
              <w:right w:val="single" w:sz="4" w:space="0" w:color="auto"/>
            </w:tcBorders>
          </w:tcPr>
          <w:p w14:paraId="4ADB3878" w14:textId="47B45210" w:rsidR="0095542E" w:rsidRPr="00EF4678" w:rsidRDefault="00A83146" w:rsidP="0095542E">
            <w:pPr>
              <w:pStyle w:val="TAC"/>
              <w:rPr>
                <w:lang w:val="en-US"/>
              </w:rPr>
            </w:pPr>
            <w:r>
              <w:rPr>
                <w:lang w:val="en-US"/>
              </w:rPr>
              <w:t>TBD from SU</w:t>
            </w:r>
          </w:p>
        </w:tc>
        <w:tc>
          <w:tcPr>
            <w:tcW w:w="1002" w:type="dxa"/>
            <w:tcBorders>
              <w:top w:val="single" w:sz="4" w:space="0" w:color="auto"/>
              <w:left w:val="single" w:sz="4" w:space="0" w:color="auto"/>
              <w:bottom w:val="single" w:sz="4" w:space="0" w:color="auto"/>
              <w:right w:val="single" w:sz="4" w:space="0" w:color="auto"/>
            </w:tcBorders>
          </w:tcPr>
          <w:p w14:paraId="5712203F" w14:textId="77777777" w:rsidR="0095542E" w:rsidRPr="00EF4678" w:rsidRDefault="0095542E" w:rsidP="0095542E">
            <w:pPr>
              <w:pStyle w:val="TAC"/>
            </w:pPr>
            <w:r w:rsidRPr="00EF4678">
              <w:t>N/A</w:t>
            </w:r>
          </w:p>
        </w:tc>
        <w:tc>
          <w:tcPr>
            <w:tcW w:w="1002" w:type="dxa"/>
            <w:tcBorders>
              <w:top w:val="single" w:sz="4" w:space="0" w:color="auto"/>
              <w:left w:val="single" w:sz="4" w:space="0" w:color="auto"/>
              <w:bottom w:val="single" w:sz="4" w:space="0" w:color="auto"/>
              <w:right w:val="single" w:sz="4" w:space="0" w:color="auto"/>
            </w:tcBorders>
            <w:vAlign w:val="center"/>
          </w:tcPr>
          <w:p w14:paraId="6D6BE3C1" w14:textId="7ED538B0" w:rsidR="0095542E" w:rsidRPr="00EF4678" w:rsidRDefault="00A83146" w:rsidP="0095542E">
            <w:pPr>
              <w:pStyle w:val="TAC"/>
              <w:rPr>
                <w:lang w:val="en-US"/>
              </w:rPr>
            </w:pPr>
            <w:r>
              <w:rPr>
                <w:lang w:val="en-US"/>
              </w:rPr>
              <w:t>TBD from SU</w:t>
            </w:r>
          </w:p>
        </w:tc>
        <w:tc>
          <w:tcPr>
            <w:tcW w:w="997" w:type="dxa"/>
            <w:tcBorders>
              <w:top w:val="single" w:sz="4" w:space="0" w:color="auto"/>
              <w:left w:val="single" w:sz="4" w:space="0" w:color="auto"/>
              <w:bottom w:val="single" w:sz="4" w:space="0" w:color="auto"/>
              <w:right w:val="single" w:sz="4" w:space="0" w:color="auto"/>
            </w:tcBorders>
            <w:vAlign w:val="center"/>
          </w:tcPr>
          <w:p w14:paraId="5F0D5F45" w14:textId="17BE398E" w:rsidR="0095542E" w:rsidRPr="00EF4678" w:rsidRDefault="00A83146" w:rsidP="0095542E">
            <w:pPr>
              <w:pStyle w:val="TAC"/>
            </w:pPr>
            <w:r>
              <w:rPr>
                <w:lang w:val="en-US"/>
              </w:rPr>
              <w:t>TBD from SU</w:t>
            </w:r>
          </w:p>
        </w:tc>
        <w:tc>
          <w:tcPr>
            <w:tcW w:w="998" w:type="dxa"/>
            <w:tcBorders>
              <w:top w:val="single" w:sz="4" w:space="0" w:color="auto"/>
              <w:left w:val="single" w:sz="4" w:space="0" w:color="auto"/>
              <w:bottom w:val="single" w:sz="4" w:space="0" w:color="auto"/>
              <w:right w:val="single" w:sz="4" w:space="0" w:color="auto"/>
            </w:tcBorders>
            <w:vAlign w:val="center"/>
          </w:tcPr>
          <w:p w14:paraId="1F0CB329" w14:textId="6D189BC7" w:rsidR="0095542E" w:rsidRPr="00EF4678" w:rsidRDefault="00A83146" w:rsidP="0095542E">
            <w:pPr>
              <w:pStyle w:val="TAC"/>
            </w:pPr>
            <w:r>
              <w:rPr>
                <w:lang w:val="en-US"/>
              </w:rPr>
              <w:t>TBD from SU</w:t>
            </w:r>
          </w:p>
        </w:tc>
        <w:tc>
          <w:tcPr>
            <w:tcW w:w="998" w:type="dxa"/>
            <w:tcBorders>
              <w:top w:val="single" w:sz="4" w:space="0" w:color="auto"/>
              <w:left w:val="single" w:sz="4" w:space="0" w:color="auto"/>
              <w:bottom w:val="single" w:sz="4" w:space="0" w:color="auto"/>
              <w:right w:val="single" w:sz="4" w:space="0" w:color="auto"/>
            </w:tcBorders>
            <w:vAlign w:val="center"/>
          </w:tcPr>
          <w:p w14:paraId="4541DE3F" w14:textId="3ACF4AFC" w:rsidR="0095542E" w:rsidRPr="00EF4678" w:rsidRDefault="00A83146" w:rsidP="0095542E">
            <w:pPr>
              <w:pStyle w:val="TAC"/>
            </w:pPr>
            <w:r>
              <w:rPr>
                <w:lang w:val="en-US"/>
              </w:rPr>
              <w:t>TBD from SU</w:t>
            </w:r>
          </w:p>
        </w:tc>
      </w:tr>
    </w:tbl>
    <w:p w14:paraId="626CC4DE" w14:textId="77777777" w:rsidR="003D64FC" w:rsidRPr="00793518" w:rsidRDefault="003D64FC" w:rsidP="00977326">
      <w:pPr>
        <w:spacing w:after="120"/>
        <w:ind w:left="576"/>
        <w:rPr>
          <w:b/>
          <w:bCs/>
          <w:i/>
          <w:iCs/>
          <w:color w:val="0070C0"/>
          <w:szCs w:val="24"/>
          <w:lang w:eastAsia="zh-CN"/>
        </w:rPr>
      </w:pPr>
    </w:p>
    <w:p w14:paraId="038721BC" w14:textId="77777777" w:rsidR="006623EC" w:rsidRPr="006623EC" w:rsidRDefault="006623EC" w:rsidP="006623EC">
      <w:pPr>
        <w:spacing w:after="120"/>
        <w:rPr>
          <w:color w:val="0070C0"/>
          <w:szCs w:val="24"/>
          <w:highlight w:val="green"/>
          <w:lang w:eastAsia="zh-CN"/>
        </w:rPr>
      </w:pPr>
      <w:r w:rsidRPr="006623EC">
        <w:rPr>
          <w:rFonts w:hint="eastAsia"/>
          <w:color w:val="0070C0"/>
          <w:szCs w:val="24"/>
          <w:highlight w:val="green"/>
          <w:lang w:eastAsia="zh-CN"/>
        </w:rPr>
        <w:t xml:space="preserve">Agreement: </w:t>
      </w:r>
      <w:r w:rsidRPr="006623EC">
        <w:rPr>
          <w:color w:val="0070C0"/>
          <w:szCs w:val="24"/>
          <w:highlight w:val="green"/>
          <w:lang w:eastAsia="zh-CN"/>
        </w:rPr>
        <w:t>Align the numbers of measurement bandwidth with SU numbers</w:t>
      </w:r>
    </w:p>
    <w:p w14:paraId="7225D9C6" w14:textId="77777777" w:rsidR="006623EC" w:rsidRPr="006623EC" w:rsidRDefault="006623EC" w:rsidP="006623EC">
      <w:pPr>
        <w:pStyle w:val="ListParagraph"/>
        <w:numPr>
          <w:ilvl w:val="0"/>
          <w:numId w:val="21"/>
        </w:numPr>
        <w:spacing w:after="120"/>
        <w:ind w:firstLineChars="0"/>
        <w:rPr>
          <w:color w:val="0070C0"/>
          <w:szCs w:val="24"/>
          <w:highlight w:val="green"/>
          <w:lang w:eastAsia="zh-CN"/>
        </w:rPr>
      </w:pPr>
      <w:r w:rsidRPr="006623EC">
        <w:rPr>
          <w:color w:val="0070C0"/>
          <w:szCs w:val="24"/>
          <w:highlight w:val="green"/>
          <w:lang w:eastAsia="zh-CN"/>
        </w:rPr>
        <w:t>MBW= SCS*(12*NRB+1)/1000</w:t>
      </w:r>
    </w:p>
    <w:p w14:paraId="2E0EC326" w14:textId="77777777" w:rsidR="006623EC" w:rsidRDefault="006623EC" w:rsidP="0081204B">
      <w:pPr>
        <w:spacing w:after="120"/>
        <w:rPr>
          <w:color w:val="0070C0"/>
          <w:szCs w:val="24"/>
          <w:lang w:eastAsia="zh-CN"/>
        </w:rPr>
      </w:pPr>
    </w:p>
    <w:p w14:paraId="48DF13EC" w14:textId="3F5770AC" w:rsidR="00D05063" w:rsidRPr="007D7945" w:rsidRDefault="00890A9A" w:rsidP="007D7945">
      <w:pPr>
        <w:pStyle w:val="Heading3"/>
      </w:pPr>
      <w:r>
        <w:t>Power control and tolerances</w:t>
      </w:r>
    </w:p>
    <w:p w14:paraId="35AB02AD" w14:textId="02E90ED3" w:rsidR="003900BE" w:rsidRDefault="003900BE" w:rsidP="003900BE">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Pr>
          <w:b/>
          <w:bCs/>
          <w:color w:val="0070C0"/>
          <w:sz w:val="24"/>
          <w:szCs w:val="24"/>
          <w:u w:val="single"/>
          <w:lang w:eastAsia="zh-CN"/>
        </w:rPr>
        <w:t>Tolerances</w:t>
      </w:r>
    </w:p>
    <w:p w14:paraId="4B838D2B" w14:textId="33C88BD5" w:rsidR="003900BE" w:rsidRPr="00212D94" w:rsidRDefault="003900BE" w:rsidP="00212D94">
      <w:pPr>
        <w:spacing w:after="120"/>
        <w:ind w:left="1296"/>
        <w:rPr>
          <w:b/>
          <w:bCs/>
          <w:i/>
          <w:iCs/>
          <w:color w:val="0070C0"/>
          <w:szCs w:val="24"/>
          <w:lang w:eastAsia="zh-CN"/>
        </w:rPr>
      </w:pPr>
      <w:r w:rsidRPr="003900BE">
        <w:rPr>
          <w:b/>
          <w:bCs/>
          <w:i/>
          <w:iCs/>
          <w:color w:val="0070C0"/>
          <w:szCs w:val="24"/>
          <w:lang w:eastAsia="zh-CN"/>
        </w:rPr>
        <w:t>Proposal 1 : Use same as FR2-1 for absolute, relative, and aggregate power tolerances agreeing that more exceptions may be allowed for FR2-2</w:t>
      </w:r>
    </w:p>
    <w:p w14:paraId="3BC398D9" w14:textId="44D3B809" w:rsidR="00323A94" w:rsidRDefault="003900BE" w:rsidP="00AE1D6F">
      <w:pPr>
        <w:spacing w:after="120"/>
        <w:rPr>
          <w:color w:val="0070C0"/>
          <w:szCs w:val="24"/>
          <w:lang w:eastAsia="zh-CN"/>
        </w:rPr>
      </w:pPr>
      <w:r w:rsidRPr="00A83146">
        <w:rPr>
          <w:color w:val="0070C0"/>
          <w:szCs w:val="24"/>
          <w:lang w:eastAsia="zh-CN"/>
        </w:rPr>
        <w:t xml:space="preserve">Recommended WF: </w:t>
      </w:r>
      <w:r w:rsidR="00DB5258" w:rsidRPr="00A83146">
        <w:rPr>
          <w:color w:val="0070C0"/>
          <w:szCs w:val="24"/>
          <w:lang w:eastAsia="zh-CN"/>
        </w:rPr>
        <w:t>TBD</w:t>
      </w:r>
      <w:r w:rsidRPr="00A83146">
        <w:rPr>
          <w:color w:val="0070C0"/>
          <w:szCs w:val="24"/>
          <w:lang w:eastAsia="zh-CN"/>
        </w:rPr>
        <w:t xml:space="preserve"> </w:t>
      </w:r>
    </w:p>
    <w:p w14:paraId="09480378" w14:textId="77777777" w:rsidR="00F23713" w:rsidRDefault="00F23713" w:rsidP="00AE1D6F">
      <w:pPr>
        <w:spacing w:after="120"/>
        <w:rPr>
          <w:color w:val="0070C0"/>
          <w:szCs w:val="24"/>
          <w:lang w:eastAsia="zh-CN"/>
        </w:rPr>
      </w:pPr>
    </w:p>
    <w:p w14:paraId="0E23CDAB" w14:textId="0E8769E9" w:rsidR="00E35B5D" w:rsidRPr="00D05C61" w:rsidRDefault="00A3519E" w:rsidP="0029191A">
      <w:pPr>
        <w:pStyle w:val="Heading3"/>
      </w:pPr>
      <w:r>
        <w:t>PRACH time mask</w:t>
      </w:r>
    </w:p>
    <w:p w14:paraId="25A6E618" w14:textId="77777777" w:rsidR="00A3519E" w:rsidRDefault="00A3519E"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ED5DDDF" w14:textId="0DEB49E9" w:rsidR="00A3519E" w:rsidRDefault="00A3519E"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Pr="006546BE">
        <w:rPr>
          <w:rFonts w:eastAsia="SimSun"/>
          <w:color w:val="0070C0"/>
          <w:szCs w:val="24"/>
          <w:lang w:eastAsia="zh-CN"/>
        </w:rPr>
        <w:t>Only specify the PRACH</w:t>
      </w:r>
      <w:r w:rsidR="00203525">
        <w:rPr>
          <w:rFonts w:eastAsia="SimSun"/>
          <w:color w:val="0070C0"/>
          <w:szCs w:val="24"/>
          <w:lang w:eastAsia="zh-CN"/>
        </w:rPr>
        <w:t xml:space="preserve"> ON power measurement</w:t>
      </w:r>
      <w:r w:rsidR="008C5FA9">
        <w:rPr>
          <w:rFonts w:eastAsia="SimSun"/>
          <w:color w:val="0070C0"/>
          <w:szCs w:val="24"/>
          <w:lang w:eastAsia="zh-CN"/>
        </w:rPr>
        <w:t xml:space="preserve"> period</w:t>
      </w:r>
      <w:r w:rsidRPr="006546BE">
        <w:rPr>
          <w:rFonts w:eastAsia="SimSun"/>
          <w:color w:val="0070C0"/>
          <w:szCs w:val="24"/>
          <w:lang w:eastAsia="zh-CN"/>
        </w:rPr>
        <w:t xml:space="preserve"> requirements for 120kHz SCS.</w:t>
      </w:r>
    </w:p>
    <w:p w14:paraId="3714F0FF" w14:textId="5B6ED239" w:rsidR="00DB5258" w:rsidRPr="007D7945" w:rsidRDefault="00A3519E" w:rsidP="00DB525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Pr="00B71BA6">
        <w:rPr>
          <w:rFonts w:eastAsia="SimSun"/>
          <w:color w:val="0070C0"/>
          <w:szCs w:val="24"/>
          <w:lang w:eastAsia="zh-CN"/>
        </w:rPr>
        <w:t xml:space="preserve">PRACH ON power measurement period table should be updated for 480 and 960 SCS as </w:t>
      </w:r>
      <w:r w:rsidR="008C5FA9">
        <w:rPr>
          <w:rFonts w:eastAsia="SimSun"/>
          <w:color w:val="0070C0"/>
          <w:szCs w:val="24"/>
          <w:lang w:eastAsia="zh-CN"/>
        </w:rPr>
        <w:t xml:space="preserve">in </w:t>
      </w:r>
      <w:r w:rsidR="009742F0">
        <w:rPr>
          <w:rFonts w:eastAsia="SimSun"/>
          <w:color w:val="0070C0"/>
          <w:szCs w:val="24"/>
          <w:lang w:eastAsia="zh-CN"/>
        </w:rPr>
        <w:t>(0166)</w:t>
      </w:r>
    </w:p>
    <w:p w14:paraId="0ACB9021" w14:textId="17B75C05" w:rsidR="00DB5258" w:rsidRDefault="00DB5258" w:rsidP="00DB5258">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sidR="00D04938">
        <w:rPr>
          <w:b/>
          <w:bCs/>
          <w:color w:val="0070C0"/>
          <w:sz w:val="24"/>
          <w:szCs w:val="24"/>
          <w:u w:val="single"/>
          <w:lang w:eastAsia="zh-CN"/>
        </w:rPr>
        <w:t>PRACH ON power measurement period</w:t>
      </w:r>
    </w:p>
    <w:p w14:paraId="44D00962" w14:textId="085E9C06" w:rsidR="00DB5258" w:rsidRDefault="00D04938" w:rsidP="00D04938">
      <w:pPr>
        <w:spacing w:after="120"/>
        <w:ind w:left="576"/>
        <w:rPr>
          <w:b/>
          <w:bCs/>
          <w:i/>
          <w:iCs/>
          <w:color w:val="0070C0"/>
          <w:szCs w:val="24"/>
          <w:lang w:eastAsia="zh-CN"/>
        </w:rPr>
      </w:pPr>
      <w:r w:rsidRPr="00D04938">
        <w:rPr>
          <w:b/>
          <w:bCs/>
          <w:i/>
          <w:iCs/>
          <w:color w:val="0070C0"/>
          <w:szCs w:val="24"/>
          <w:lang w:eastAsia="zh-CN"/>
        </w:rPr>
        <w:t>Option 1: Only specify the PRACH ON power measurement period requirements for 120kHz SCS.</w:t>
      </w:r>
    </w:p>
    <w:p w14:paraId="2296CF6E" w14:textId="2FA928DF" w:rsidR="00DB5258" w:rsidRPr="00212D94" w:rsidRDefault="00D04938" w:rsidP="00212D94">
      <w:pPr>
        <w:spacing w:after="120"/>
        <w:ind w:left="576"/>
        <w:rPr>
          <w:b/>
          <w:bCs/>
          <w:i/>
          <w:iCs/>
          <w:color w:val="0070C0"/>
          <w:szCs w:val="24"/>
          <w:lang w:eastAsia="zh-CN"/>
        </w:rPr>
      </w:pPr>
      <w:r w:rsidRPr="00D04938">
        <w:rPr>
          <w:b/>
          <w:bCs/>
          <w:i/>
          <w:iCs/>
          <w:color w:val="0070C0"/>
          <w:szCs w:val="24"/>
          <w:lang w:eastAsia="zh-CN"/>
        </w:rPr>
        <w:t>Option 2: PRACH ON power measurement period table should be updated for 480 and 960 SCS as in (0166)</w:t>
      </w:r>
    </w:p>
    <w:p w14:paraId="69BBD73D" w14:textId="2AB9D009" w:rsidR="00D05C61" w:rsidRDefault="00DB5258" w:rsidP="00D05C61">
      <w:pPr>
        <w:spacing w:after="120"/>
        <w:rPr>
          <w:color w:val="0070C0"/>
          <w:szCs w:val="24"/>
          <w:lang w:eastAsia="zh-CN"/>
        </w:rPr>
      </w:pPr>
      <w:r w:rsidRPr="00A83146">
        <w:rPr>
          <w:color w:val="0070C0"/>
          <w:szCs w:val="24"/>
          <w:lang w:eastAsia="zh-CN"/>
        </w:rPr>
        <w:t xml:space="preserve">Recommended WF: TBD </w:t>
      </w:r>
    </w:p>
    <w:p w14:paraId="356EC103" w14:textId="77777777" w:rsidR="00F23713" w:rsidRPr="00D05C61" w:rsidRDefault="00F23713" w:rsidP="00D05C61">
      <w:pPr>
        <w:spacing w:after="120"/>
        <w:rPr>
          <w:color w:val="0070C0"/>
          <w:szCs w:val="24"/>
          <w:lang w:eastAsia="zh-CN"/>
        </w:rPr>
      </w:pPr>
    </w:p>
    <w:p w14:paraId="0238104C" w14:textId="27EA5137" w:rsidR="00F47EC5" w:rsidRPr="007C02D2" w:rsidRDefault="00BD72C4" w:rsidP="007C02D2">
      <w:pPr>
        <w:pStyle w:val="Heading3"/>
        <w:rPr>
          <w:lang w:val="en-US"/>
        </w:rPr>
      </w:pPr>
      <w:r w:rsidRPr="00680B7F">
        <w:rPr>
          <w:lang w:val="en-US"/>
        </w:rPr>
        <w:t>General ON/OFF time mask for n263</w:t>
      </w:r>
    </w:p>
    <w:p w14:paraId="4A8E118C" w14:textId="418A0A98" w:rsidR="0075546E" w:rsidRDefault="0075546E" w:rsidP="0075546E">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sidR="007C02D2">
        <w:rPr>
          <w:b/>
          <w:bCs/>
          <w:color w:val="0070C0"/>
          <w:sz w:val="24"/>
          <w:szCs w:val="24"/>
          <w:u w:val="single"/>
          <w:lang w:eastAsia="zh-CN"/>
        </w:rPr>
        <w:t>Which mask</w:t>
      </w:r>
    </w:p>
    <w:p w14:paraId="3FD1A527" w14:textId="68B98D6D" w:rsidR="00CC09BF" w:rsidRPr="00EC65F3" w:rsidRDefault="00CC09BF" w:rsidP="00EC65F3">
      <w:pPr>
        <w:spacing w:after="120"/>
        <w:ind w:left="576"/>
        <w:rPr>
          <w:b/>
          <w:bCs/>
          <w:i/>
          <w:iCs/>
          <w:color w:val="0070C0"/>
          <w:szCs w:val="24"/>
          <w:lang w:eastAsia="zh-CN"/>
        </w:rPr>
      </w:pPr>
      <w:r w:rsidRPr="00EC65F3">
        <w:rPr>
          <w:b/>
          <w:bCs/>
          <w:i/>
          <w:iCs/>
          <w:color w:val="0070C0"/>
          <w:szCs w:val="24"/>
          <w:lang w:eastAsia="zh-CN"/>
        </w:rPr>
        <w:t>Option 1: For unlicensed band n263, the transient period locates in both ON slot and OFF slots.</w:t>
      </w:r>
    </w:p>
    <w:p w14:paraId="2B56B82F" w14:textId="0791B939" w:rsidR="0075546E" w:rsidRPr="00212D94" w:rsidRDefault="00EC65F3" w:rsidP="00212D94">
      <w:pPr>
        <w:ind w:left="284" w:firstLine="284"/>
        <w:rPr>
          <w:rFonts w:eastAsia="MS Mincho"/>
          <w:b/>
          <w:bCs/>
          <w:i/>
          <w:iCs/>
          <w:color w:val="0070C0"/>
          <w:szCs w:val="24"/>
          <w:lang w:eastAsia="zh-CN"/>
        </w:rPr>
      </w:pPr>
      <w:r w:rsidRPr="00EC65F3">
        <w:rPr>
          <w:rFonts w:eastAsia="MS Mincho"/>
          <w:b/>
          <w:bCs/>
          <w:i/>
          <w:iCs/>
          <w:color w:val="0070C0"/>
          <w:szCs w:val="24"/>
          <w:lang w:eastAsia="zh-CN"/>
        </w:rPr>
        <w:t>Option 2:  Define General ON/OFF time mask as in FR2-1</w:t>
      </w:r>
    </w:p>
    <w:p w14:paraId="38E4B2B9" w14:textId="77777777" w:rsidR="0075546E" w:rsidRDefault="0075546E" w:rsidP="0075546E">
      <w:pPr>
        <w:spacing w:after="120"/>
        <w:rPr>
          <w:color w:val="0070C0"/>
          <w:szCs w:val="24"/>
          <w:lang w:eastAsia="zh-CN"/>
        </w:rPr>
      </w:pPr>
      <w:r w:rsidRPr="00A83146">
        <w:rPr>
          <w:color w:val="0070C0"/>
          <w:szCs w:val="24"/>
          <w:lang w:eastAsia="zh-CN"/>
        </w:rPr>
        <w:t xml:space="preserve">Recommended WF: TBD </w:t>
      </w:r>
    </w:p>
    <w:p w14:paraId="6E966016" w14:textId="19F1156B" w:rsidR="0075546E" w:rsidRPr="0075546E" w:rsidRDefault="0075546E" w:rsidP="005F0940">
      <w:pPr>
        <w:ind w:left="568"/>
        <w:rPr>
          <w:iCs/>
          <w:color w:val="0070C0"/>
          <w:lang w:val="en-US" w:eastAsia="zh-CN"/>
        </w:rPr>
      </w:pPr>
    </w:p>
    <w:p w14:paraId="262D2462" w14:textId="1F676795" w:rsidR="002A7E88" w:rsidRPr="00EC65F3" w:rsidRDefault="00E1388C" w:rsidP="00EC65F3">
      <w:pPr>
        <w:spacing w:after="120"/>
        <w:rPr>
          <w:color w:val="0070C0"/>
          <w:szCs w:val="24"/>
          <w:lang w:eastAsia="zh-CN"/>
        </w:rPr>
      </w:pPr>
      <w:r w:rsidRPr="00EC65F3">
        <w:rPr>
          <w:color w:val="0070C0"/>
          <w:szCs w:val="24"/>
          <w:lang w:eastAsia="zh-CN"/>
        </w:rPr>
        <w:t>Option</w:t>
      </w:r>
      <w:r w:rsidR="00562DAF" w:rsidRPr="00EC65F3">
        <w:rPr>
          <w:color w:val="0070C0"/>
          <w:szCs w:val="24"/>
          <w:lang w:eastAsia="zh-CN"/>
        </w:rPr>
        <w:t xml:space="preserve"> 1</w:t>
      </w:r>
    </w:p>
    <w:p w14:paraId="4426A2FE" w14:textId="6F3ED714" w:rsidR="002A7E88" w:rsidRPr="002A7E88" w:rsidRDefault="002A7E88" w:rsidP="002A7E88">
      <w:pPr>
        <w:spacing w:after="120"/>
        <w:rPr>
          <w:color w:val="0070C0"/>
          <w:szCs w:val="24"/>
          <w:lang w:eastAsia="zh-CN"/>
        </w:rPr>
      </w:pPr>
      <w:r w:rsidRPr="002A7E88">
        <w:rPr>
          <w:noProof/>
          <w:color w:val="0070C0"/>
          <w:szCs w:val="24"/>
          <w:lang w:val="en-US" w:eastAsia="zh-CN"/>
        </w:rPr>
        <w:lastRenderedPageBreak/>
        <w:drawing>
          <wp:inline distT="0" distB="0" distL="0" distR="0" wp14:anchorId="035CCDB0" wp14:editId="31BAED3F">
            <wp:extent cx="6122035" cy="1996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996440"/>
                    </a:xfrm>
                    <a:prstGeom prst="rect">
                      <a:avLst/>
                    </a:prstGeom>
                    <a:noFill/>
                    <a:ln>
                      <a:noFill/>
                    </a:ln>
                  </pic:spPr>
                </pic:pic>
              </a:graphicData>
            </a:graphic>
          </wp:inline>
        </w:drawing>
      </w:r>
    </w:p>
    <w:p w14:paraId="25318742" w14:textId="3DFD57F0" w:rsidR="00562DAF" w:rsidRPr="00EC65F3" w:rsidRDefault="00562DAF" w:rsidP="00EC65F3">
      <w:pPr>
        <w:spacing w:after="120"/>
        <w:rPr>
          <w:color w:val="0070C0"/>
          <w:szCs w:val="24"/>
          <w:lang w:eastAsia="zh-CN"/>
        </w:rPr>
      </w:pPr>
      <w:r w:rsidRPr="00EC65F3">
        <w:rPr>
          <w:color w:val="0070C0"/>
          <w:szCs w:val="24"/>
          <w:lang w:eastAsia="zh-CN"/>
        </w:rPr>
        <w:t>Option 2</w:t>
      </w:r>
    </w:p>
    <w:p w14:paraId="02CD58AA" w14:textId="35EA3BB9" w:rsidR="00E02D54" w:rsidRDefault="00457C5D" w:rsidP="000830CC">
      <w:pPr>
        <w:spacing w:after="120"/>
        <w:rPr>
          <w:color w:val="0070C0"/>
          <w:szCs w:val="24"/>
          <w:lang w:eastAsia="zh-CN"/>
        </w:rPr>
      </w:pPr>
      <w:r w:rsidRPr="00457C5D">
        <w:rPr>
          <w:noProof/>
          <w:color w:val="0070C0"/>
          <w:szCs w:val="24"/>
          <w:lang w:val="en-US" w:eastAsia="zh-CN"/>
        </w:rPr>
        <w:drawing>
          <wp:inline distT="0" distB="0" distL="0" distR="0" wp14:anchorId="77341FA6" wp14:editId="12A19A3D">
            <wp:extent cx="6122035" cy="1905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1905635"/>
                    </a:xfrm>
                    <a:prstGeom prst="rect">
                      <a:avLst/>
                    </a:prstGeom>
                    <a:noFill/>
                    <a:ln>
                      <a:noFill/>
                    </a:ln>
                  </pic:spPr>
                </pic:pic>
              </a:graphicData>
            </a:graphic>
          </wp:inline>
        </w:drawing>
      </w:r>
    </w:p>
    <w:p w14:paraId="12201343" w14:textId="07573528" w:rsidR="00DD0E6B" w:rsidRDefault="00DD0E6B" w:rsidP="0029191A">
      <w:pPr>
        <w:pStyle w:val="Heading2"/>
      </w:pPr>
      <w:r>
        <w:t>Features</w:t>
      </w:r>
    </w:p>
    <w:p w14:paraId="233DE41D" w14:textId="2C1B8AD0" w:rsidR="007C02D2" w:rsidRPr="007D7945" w:rsidRDefault="00991770" w:rsidP="007D7945">
      <w:pPr>
        <w:pStyle w:val="Heading3"/>
      </w:pPr>
      <w:r>
        <w:t>Multi-band relaxation</w:t>
      </w:r>
    </w:p>
    <w:p w14:paraId="1D8310BC" w14:textId="1035CFDD" w:rsidR="007C02D2" w:rsidRDefault="007C02D2" w:rsidP="007C02D2">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sidR="005004EA">
        <w:rPr>
          <w:b/>
          <w:bCs/>
          <w:color w:val="0070C0"/>
          <w:sz w:val="24"/>
          <w:szCs w:val="24"/>
          <w:u w:val="single"/>
          <w:lang w:eastAsia="zh-CN"/>
        </w:rPr>
        <w:t>Multi-band relaxation factor handling</w:t>
      </w:r>
    </w:p>
    <w:p w14:paraId="3F6B720A" w14:textId="1802CA98" w:rsidR="005004EA" w:rsidRPr="005004EA" w:rsidRDefault="005004EA" w:rsidP="005004EA">
      <w:pPr>
        <w:ind w:left="576"/>
        <w:rPr>
          <w:b/>
          <w:bCs/>
          <w:i/>
          <w:iCs/>
          <w:color w:val="0070C0"/>
          <w:szCs w:val="24"/>
          <w:lang w:eastAsia="zh-CN"/>
        </w:rPr>
      </w:pPr>
      <w:r w:rsidRPr="005004EA">
        <w:rPr>
          <w:b/>
          <w:bCs/>
          <w:i/>
          <w:iCs/>
          <w:color w:val="0070C0"/>
          <w:szCs w:val="24"/>
          <w:lang w:eastAsia="zh-CN"/>
        </w:rPr>
        <w:t>Option 1: UE multi-band relaxation factors (left as TBD in the draft CR) in Table 6.2.1.3-4</w:t>
      </w:r>
    </w:p>
    <w:p w14:paraId="131C4D91" w14:textId="7E962BE6" w:rsidR="00850C9D" w:rsidRPr="007D7945" w:rsidRDefault="005004EA" w:rsidP="007D7945">
      <w:pPr>
        <w:ind w:left="284" w:firstLine="284"/>
        <w:rPr>
          <w:rFonts w:eastAsia="MS Mincho"/>
          <w:b/>
          <w:bCs/>
          <w:i/>
          <w:iCs/>
          <w:color w:val="0070C0"/>
          <w:szCs w:val="24"/>
          <w:lang w:eastAsia="zh-CN"/>
        </w:rPr>
      </w:pPr>
      <w:r w:rsidRPr="005004EA">
        <w:rPr>
          <w:rFonts w:eastAsia="MS Mincho"/>
          <w:b/>
          <w:bCs/>
          <w:i/>
          <w:iCs/>
          <w:color w:val="0070C0"/>
          <w:szCs w:val="24"/>
          <w:lang w:eastAsia="zh-CN"/>
        </w:rPr>
        <w:t xml:space="preserve">Option 2: For band n263 the multi-band relaxation is 1.0dB for both </w:t>
      </w:r>
      <w:r w:rsidRPr="005004EA">
        <w:rPr>
          <w:rFonts w:eastAsia="MS Mincho"/>
          <w:b/>
          <w:bCs/>
          <w:i/>
          <w:iCs/>
          <w:color w:val="0070C0"/>
          <w:szCs w:val="24"/>
          <w:lang w:eastAsia="zh-CN"/>
        </w:rPr>
        <w:t xml:space="preserve">MBP,n (dB) and </w:t>
      </w:r>
      <w:r w:rsidRPr="005004EA">
        <w:rPr>
          <w:rFonts w:eastAsia="MS Mincho"/>
          <w:b/>
          <w:bCs/>
          <w:i/>
          <w:iCs/>
          <w:color w:val="0070C0"/>
          <w:szCs w:val="24"/>
          <w:lang w:eastAsia="zh-CN"/>
        </w:rPr>
        <w:t>MBS,n (dB).</w:t>
      </w:r>
    </w:p>
    <w:p w14:paraId="4EFEAD66" w14:textId="3EAF828C" w:rsidR="00850C9D" w:rsidRPr="00C31032" w:rsidRDefault="00850C9D" w:rsidP="00680B7F">
      <w:pPr>
        <w:rPr>
          <w:rFonts w:eastAsia="Malgun Gothic"/>
          <w:bCs/>
          <w:color w:val="0070C0"/>
          <w:highlight w:val="green"/>
          <w:u w:val="single"/>
          <w:lang w:eastAsia="ko-KR"/>
        </w:rPr>
      </w:pPr>
      <w:r w:rsidRPr="00C31032">
        <w:rPr>
          <w:rFonts w:eastAsia="Malgun Gothic" w:hint="eastAsia"/>
          <w:bCs/>
          <w:color w:val="0070C0"/>
          <w:highlight w:val="green"/>
          <w:u w:val="single"/>
          <w:lang w:eastAsia="ko-KR"/>
        </w:rPr>
        <w:t xml:space="preserve">Agreement: </w:t>
      </w:r>
    </w:p>
    <w:p w14:paraId="433C9121" w14:textId="77777777" w:rsidR="00850C9D" w:rsidRPr="00C31032" w:rsidRDefault="00850C9D" w:rsidP="00850C9D">
      <w:pPr>
        <w:pStyle w:val="ListParagraph"/>
        <w:numPr>
          <w:ilvl w:val="0"/>
          <w:numId w:val="1"/>
        </w:numPr>
        <w:spacing w:after="120"/>
        <w:ind w:firstLineChars="0"/>
        <w:rPr>
          <w:color w:val="0070C0"/>
          <w:szCs w:val="24"/>
          <w:highlight w:val="green"/>
          <w:lang w:eastAsia="zh-CN"/>
        </w:rPr>
      </w:pPr>
      <w:r w:rsidRPr="00C31032">
        <w:rPr>
          <w:color w:val="0070C0"/>
          <w:szCs w:val="24"/>
          <w:highlight w:val="green"/>
          <w:lang w:eastAsia="zh-CN"/>
        </w:rPr>
        <w:t>MBR to be included in the requirements so this will be in draftCR</w:t>
      </w:r>
    </w:p>
    <w:p w14:paraId="1B4EF23B" w14:textId="3396544A" w:rsidR="00850C9D" w:rsidRPr="00F20E27" w:rsidRDefault="00850C9D" w:rsidP="00680B7F">
      <w:pPr>
        <w:pStyle w:val="ListParagraph"/>
        <w:numPr>
          <w:ilvl w:val="0"/>
          <w:numId w:val="1"/>
        </w:numPr>
        <w:spacing w:after="120"/>
        <w:ind w:firstLineChars="0"/>
        <w:rPr>
          <w:color w:val="0070C0"/>
          <w:szCs w:val="24"/>
          <w:highlight w:val="green"/>
          <w:lang w:eastAsia="zh-CN"/>
        </w:rPr>
      </w:pPr>
      <w:r w:rsidRPr="00C31032">
        <w:rPr>
          <w:color w:val="0070C0"/>
          <w:szCs w:val="24"/>
          <w:highlight w:val="green"/>
          <w:lang w:eastAsia="zh-CN"/>
        </w:rPr>
        <w:t xml:space="preserve">Value of MBR is [1] dB </w:t>
      </w:r>
    </w:p>
    <w:p w14:paraId="087A1830" w14:textId="77777777" w:rsidR="00850C9D" w:rsidRPr="00941AAC" w:rsidRDefault="00850C9D" w:rsidP="00680B7F">
      <w:pPr>
        <w:rPr>
          <w:rFonts w:eastAsia="Malgun Gothic"/>
          <w:bCs/>
          <w:color w:val="0070C0"/>
          <w:u w:val="single"/>
          <w:lang w:eastAsia="ko-KR"/>
        </w:rPr>
      </w:pPr>
    </w:p>
    <w:p w14:paraId="04D9C07A" w14:textId="4D1D57D2" w:rsidR="00A80B6D" w:rsidRPr="00F4001C" w:rsidRDefault="00276B9F" w:rsidP="0029191A">
      <w:pPr>
        <w:pStyle w:val="Heading3"/>
      </w:pPr>
      <w:r>
        <w:t>CA</w:t>
      </w:r>
    </w:p>
    <w:p w14:paraId="68163BFE" w14:textId="77777777" w:rsidR="000E4EDA" w:rsidRDefault="000E4EDA" w:rsidP="005E601D">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E85FB73" w14:textId="14482B97" w:rsidR="00836F12" w:rsidRDefault="00836F12" w:rsidP="00836F12">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sidR="000D5DEB">
        <w:rPr>
          <w:b/>
          <w:bCs/>
          <w:color w:val="0070C0"/>
          <w:sz w:val="24"/>
          <w:szCs w:val="24"/>
          <w:u w:val="single"/>
          <w:lang w:eastAsia="zh-CN"/>
        </w:rPr>
        <w:t>CA in rel 17</w:t>
      </w:r>
    </w:p>
    <w:p w14:paraId="34B93BD8" w14:textId="7C7B7ABF" w:rsidR="00836F12" w:rsidRPr="00212D94" w:rsidRDefault="00836F12" w:rsidP="00212D94">
      <w:pPr>
        <w:ind w:left="576"/>
        <w:rPr>
          <w:b/>
          <w:bCs/>
          <w:i/>
          <w:iCs/>
          <w:color w:val="0070C0"/>
          <w:szCs w:val="24"/>
          <w:lang w:eastAsia="zh-CN"/>
        </w:rPr>
      </w:pPr>
      <w:r w:rsidRPr="005004EA">
        <w:rPr>
          <w:b/>
          <w:bCs/>
          <w:i/>
          <w:iCs/>
          <w:color w:val="0070C0"/>
          <w:szCs w:val="24"/>
          <w:lang w:eastAsia="zh-CN"/>
        </w:rPr>
        <w:t xml:space="preserve">Option 1: </w:t>
      </w:r>
      <w:r w:rsidR="000D5DEB" w:rsidRPr="000D5DEB">
        <w:rPr>
          <w:b/>
          <w:bCs/>
          <w:i/>
          <w:iCs/>
          <w:color w:val="0070C0"/>
          <w:szCs w:val="24"/>
          <w:lang w:eastAsia="zh-CN"/>
        </w:rPr>
        <w:t xml:space="preserve">Regarding CA within FR2-2 and UL MIMO, we have not found agreements on the related requirements.  Thus, in the interest of making progress, we recommend focusing the Rel-17 requirements for band n263 to cover just single carrier operation </w:t>
      </w:r>
      <w:r w:rsidR="000D5DEB" w:rsidRPr="00684C2A">
        <w:rPr>
          <w:b/>
          <w:bCs/>
          <w:i/>
          <w:iCs/>
          <w:strike/>
          <w:color w:val="0070C0"/>
          <w:szCs w:val="24"/>
          <w:lang w:eastAsia="zh-CN"/>
        </w:rPr>
        <w:t>without UL MIMO</w:t>
      </w:r>
      <w:r w:rsidR="000D5DEB" w:rsidRPr="000D5DEB">
        <w:rPr>
          <w:b/>
          <w:bCs/>
          <w:i/>
          <w:iCs/>
          <w:color w:val="0070C0"/>
          <w:szCs w:val="24"/>
          <w:lang w:eastAsia="zh-CN"/>
        </w:rPr>
        <w:t xml:space="preserve">. Include Apple notes on CA </w:t>
      </w:r>
      <w:r w:rsidR="000D5DEB" w:rsidRPr="00684C2A">
        <w:rPr>
          <w:b/>
          <w:bCs/>
          <w:i/>
          <w:iCs/>
          <w:strike/>
          <w:color w:val="0070C0"/>
          <w:szCs w:val="24"/>
          <w:lang w:eastAsia="zh-CN"/>
        </w:rPr>
        <w:t xml:space="preserve">and UL MIMO </w:t>
      </w:r>
      <w:r w:rsidR="000D5DEB" w:rsidRPr="000D5DEB">
        <w:rPr>
          <w:b/>
          <w:bCs/>
          <w:i/>
          <w:iCs/>
          <w:color w:val="0070C0"/>
          <w:szCs w:val="24"/>
          <w:lang w:eastAsia="zh-CN"/>
        </w:rPr>
        <w:t>from R4-2207696</w:t>
      </w:r>
    </w:p>
    <w:p w14:paraId="3CCF9350" w14:textId="34E2428D" w:rsidR="005542F8" w:rsidRPr="003763BB" w:rsidRDefault="00836F12" w:rsidP="003763BB">
      <w:pPr>
        <w:spacing w:after="120"/>
        <w:rPr>
          <w:color w:val="0070C0"/>
          <w:szCs w:val="24"/>
          <w:lang w:eastAsia="zh-CN"/>
        </w:rPr>
      </w:pPr>
      <w:r w:rsidRPr="00A83146">
        <w:rPr>
          <w:color w:val="0070C0"/>
          <w:szCs w:val="24"/>
          <w:lang w:eastAsia="zh-CN"/>
        </w:rPr>
        <w:t xml:space="preserve">Recommended WF: TBD </w:t>
      </w:r>
    </w:p>
    <w:p w14:paraId="50511540" w14:textId="02B31ECF" w:rsidR="003763BB" w:rsidRPr="00212D94" w:rsidRDefault="00276B9F" w:rsidP="003763BB">
      <w:pPr>
        <w:pStyle w:val="Heading3"/>
      </w:pPr>
      <w:r>
        <w:lastRenderedPageBreak/>
        <w:t>UL MIMO</w:t>
      </w:r>
    </w:p>
    <w:p w14:paraId="31D249CA" w14:textId="09B18D75" w:rsidR="003763BB" w:rsidRDefault="003763BB" w:rsidP="003763BB">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Pr>
          <w:b/>
          <w:bCs/>
          <w:color w:val="0070C0"/>
          <w:sz w:val="24"/>
          <w:szCs w:val="24"/>
          <w:u w:val="single"/>
          <w:lang w:eastAsia="zh-CN"/>
        </w:rPr>
        <w:t>UL-MIMO in rel 17</w:t>
      </w:r>
    </w:p>
    <w:p w14:paraId="3444F7B0" w14:textId="283675AF" w:rsidR="00F95DEB" w:rsidRPr="00F95DEB" w:rsidRDefault="00F95DEB" w:rsidP="00F95DEB">
      <w:pPr>
        <w:ind w:left="576"/>
        <w:rPr>
          <w:b/>
          <w:bCs/>
          <w:i/>
          <w:iCs/>
          <w:color w:val="0070C0"/>
          <w:szCs w:val="24"/>
          <w:lang w:eastAsia="zh-CN"/>
        </w:rPr>
      </w:pPr>
      <w:r w:rsidRPr="00F95DEB">
        <w:rPr>
          <w:b/>
          <w:bCs/>
          <w:i/>
          <w:iCs/>
          <w:color w:val="0070C0"/>
          <w:szCs w:val="24"/>
          <w:lang w:eastAsia="zh-CN"/>
        </w:rPr>
        <w:t xml:space="preserve">Option 1: </w:t>
      </w:r>
      <w:r w:rsidR="006D6CE5">
        <w:rPr>
          <w:b/>
          <w:bCs/>
          <w:i/>
          <w:iCs/>
          <w:color w:val="0070C0"/>
          <w:szCs w:val="24"/>
          <w:lang w:eastAsia="zh-CN"/>
        </w:rPr>
        <w:t xml:space="preserve">No </w:t>
      </w:r>
      <w:r w:rsidRPr="00F95DEB">
        <w:rPr>
          <w:b/>
          <w:bCs/>
          <w:i/>
          <w:iCs/>
          <w:color w:val="0070C0"/>
          <w:szCs w:val="24"/>
          <w:lang w:eastAsia="zh-CN"/>
        </w:rPr>
        <w:t>Uplink MIMO in rel17.</w:t>
      </w:r>
    </w:p>
    <w:p w14:paraId="00C61D7B" w14:textId="1CCF98C4" w:rsidR="003763BB" w:rsidRPr="00A83146" w:rsidRDefault="00F95DEB" w:rsidP="00A83146">
      <w:pPr>
        <w:ind w:left="576"/>
        <w:rPr>
          <w:b/>
          <w:bCs/>
          <w:i/>
          <w:iCs/>
          <w:color w:val="0070C0"/>
          <w:szCs w:val="24"/>
          <w:lang w:eastAsia="zh-CN"/>
        </w:rPr>
      </w:pPr>
      <w:r w:rsidRPr="00F95DEB">
        <w:rPr>
          <w:b/>
          <w:bCs/>
          <w:i/>
          <w:iCs/>
          <w:color w:val="0070C0"/>
          <w:szCs w:val="24"/>
          <w:lang w:eastAsia="zh-CN"/>
        </w:rPr>
        <w:t>Option 2: Uplink MIMO in rel17</w:t>
      </w:r>
    </w:p>
    <w:p w14:paraId="5924017D" w14:textId="506EDBCE" w:rsidR="003E16FF" w:rsidRDefault="0016768A" w:rsidP="00212D94">
      <w:pPr>
        <w:spacing w:after="120"/>
        <w:rPr>
          <w:color w:val="0070C0"/>
          <w:szCs w:val="24"/>
          <w:lang w:eastAsia="zh-CN"/>
        </w:rPr>
      </w:pPr>
      <w:r w:rsidRPr="00A83146">
        <w:rPr>
          <w:color w:val="0070C0"/>
          <w:szCs w:val="24"/>
          <w:lang w:eastAsia="zh-CN"/>
        </w:rPr>
        <w:t xml:space="preserve">Recommended WF: </w:t>
      </w:r>
      <w:r w:rsidR="006D6CE5" w:rsidRPr="00A83146">
        <w:rPr>
          <w:color w:val="0070C0"/>
          <w:szCs w:val="24"/>
          <w:lang w:eastAsia="zh-CN"/>
        </w:rPr>
        <w:t>Option 1</w:t>
      </w:r>
      <w:r w:rsidRPr="00A83146">
        <w:rPr>
          <w:color w:val="0070C0"/>
          <w:szCs w:val="24"/>
          <w:lang w:eastAsia="zh-CN"/>
        </w:rPr>
        <w:t xml:space="preserve"> </w:t>
      </w:r>
    </w:p>
    <w:p w14:paraId="47F33E89" w14:textId="77777777" w:rsidR="00B33873" w:rsidRPr="00212D94" w:rsidRDefault="00B33873" w:rsidP="00212D94">
      <w:pPr>
        <w:spacing w:after="120"/>
        <w:rPr>
          <w:color w:val="0070C0"/>
          <w:szCs w:val="24"/>
          <w:lang w:eastAsia="zh-CN"/>
        </w:rPr>
      </w:pPr>
    </w:p>
    <w:p w14:paraId="1607D5AF" w14:textId="77777777" w:rsidR="001D5B78" w:rsidRPr="00F4001C" w:rsidRDefault="001D5B78" w:rsidP="0029191A">
      <w:pPr>
        <w:pStyle w:val="Heading3"/>
      </w:pPr>
      <w:r>
        <w:t>Beam correspondence</w:t>
      </w:r>
    </w:p>
    <w:p w14:paraId="18C6D2C9" w14:textId="37FF654B" w:rsidR="0016768A" w:rsidRDefault="0016768A" w:rsidP="0016768A">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sidR="0048591C">
        <w:rPr>
          <w:b/>
          <w:bCs/>
          <w:color w:val="0070C0"/>
          <w:sz w:val="24"/>
          <w:szCs w:val="24"/>
          <w:u w:val="single"/>
          <w:lang w:eastAsia="zh-CN"/>
        </w:rPr>
        <w:t>n263 beam correspondence</w:t>
      </w:r>
    </w:p>
    <w:p w14:paraId="2D386125" w14:textId="34F046B9" w:rsidR="0016768A" w:rsidRPr="00212D94" w:rsidRDefault="0048591C" w:rsidP="00212D94">
      <w:pPr>
        <w:ind w:left="576"/>
        <w:rPr>
          <w:b/>
          <w:bCs/>
          <w:i/>
          <w:iCs/>
          <w:color w:val="0070C0"/>
          <w:szCs w:val="24"/>
          <w:lang w:eastAsia="zh-CN"/>
        </w:rPr>
      </w:pPr>
      <w:r>
        <w:rPr>
          <w:b/>
          <w:bCs/>
          <w:i/>
          <w:iCs/>
          <w:color w:val="0070C0"/>
          <w:szCs w:val="24"/>
          <w:lang w:eastAsia="zh-CN"/>
        </w:rPr>
        <w:t>Proposal</w:t>
      </w:r>
      <w:r w:rsidR="0016768A" w:rsidRPr="00F95DEB">
        <w:rPr>
          <w:b/>
          <w:bCs/>
          <w:i/>
          <w:iCs/>
          <w:color w:val="0070C0"/>
          <w:szCs w:val="24"/>
          <w:lang w:eastAsia="zh-CN"/>
        </w:rPr>
        <w:t xml:space="preserve"> 1: </w:t>
      </w:r>
      <w:r w:rsidRPr="0048591C">
        <w:rPr>
          <w:b/>
          <w:bCs/>
          <w:i/>
          <w:iCs/>
          <w:color w:val="0070C0"/>
          <w:szCs w:val="24"/>
          <w:lang w:eastAsia="zh-CN"/>
        </w:rPr>
        <w:t>All n263 UEs shall support beamCorrespondenceWithoutUL-BeamSweeping based on the round 1 comments.</w:t>
      </w:r>
    </w:p>
    <w:p w14:paraId="3D47160C" w14:textId="77777777" w:rsidR="00B33873" w:rsidRDefault="0016768A" w:rsidP="0016768A">
      <w:pPr>
        <w:spacing w:after="120"/>
        <w:rPr>
          <w:color w:val="0070C0"/>
          <w:szCs w:val="24"/>
          <w:lang w:eastAsia="zh-CN"/>
        </w:rPr>
      </w:pPr>
      <w:r w:rsidRPr="00A83146">
        <w:rPr>
          <w:color w:val="0070C0"/>
          <w:szCs w:val="24"/>
          <w:lang w:eastAsia="zh-CN"/>
        </w:rPr>
        <w:t xml:space="preserve">Recommended WF: </w:t>
      </w:r>
      <w:r w:rsidR="009A688F" w:rsidRPr="00A83146">
        <w:rPr>
          <w:color w:val="0070C0"/>
          <w:szCs w:val="24"/>
          <w:lang w:eastAsia="zh-CN"/>
        </w:rPr>
        <w:t>Perhaps we can agree on proposal 1 by majority.</w:t>
      </w:r>
    </w:p>
    <w:p w14:paraId="3C63EA1D" w14:textId="59B2D94C" w:rsidR="00EF193E" w:rsidRPr="00A83146" w:rsidRDefault="009A688F" w:rsidP="0016768A">
      <w:pPr>
        <w:spacing w:after="120"/>
        <w:rPr>
          <w:color w:val="0070C0"/>
          <w:szCs w:val="24"/>
          <w:lang w:eastAsia="zh-CN"/>
        </w:rPr>
      </w:pPr>
      <w:r w:rsidRPr="00A83146">
        <w:rPr>
          <w:color w:val="0070C0"/>
          <w:szCs w:val="24"/>
          <w:lang w:eastAsia="zh-CN"/>
        </w:rPr>
        <w:t xml:space="preserve"> </w:t>
      </w:r>
    </w:p>
    <w:p w14:paraId="6AA624A6" w14:textId="25F08166" w:rsidR="00B21DF5" w:rsidRDefault="00B21DF5" w:rsidP="00B21DF5">
      <w:pPr>
        <w:spacing w:after="120"/>
        <w:rPr>
          <w:b/>
          <w:bCs/>
          <w:color w:val="0070C0"/>
          <w:sz w:val="24"/>
          <w:szCs w:val="24"/>
          <w:u w:val="single"/>
          <w:lang w:eastAsia="zh-CN"/>
        </w:rPr>
      </w:pPr>
      <w:r w:rsidRPr="00F071F5">
        <w:rPr>
          <w:b/>
          <w:bCs/>
          <w:color w:val="0070C0"/>
          <w:sz w:val="24"/>
          <w:szCs w:val="24"/>
          <w:u w:val="single"/>
          <w:lang w:eastAsia="zh-CN"/>
        </w:rPr>
        <w:t xml:space="preserve">Issue </w:t>
      </w:r>
      <w:r w:rsidR="00CB2F96">
        <w:rPr>
          <w:b/>
          <w:bCs/>
          <w:color w:val="0070C0"/>
          <w:sz w:val="24"/>
          <w:szCs w:val="24"/>
          <w:u w:val="single"/>
          <w:lang w:eastAsia="zh-CN"/>
        </w:rPr>
        <w:t>2</w:t>
      </w:r>
      <w:r w:rsidRPr="00F071F5">
        <w:rPr>
          <w:b/>
          <w:bCs/>
          <w:color w:val="0070C0"/>
          <w:sz w:val="24"/>
          <w:szCs w:val="24"/>
          <w:u w:val="single"/>
          <w:lang w:eastAsia="zh-CN"/>
        </w:rPr>
        <w:t xml:space="preserve">: </w:t>
      </w:r>
      <w:r>
        <w:rPr>
          <w:b/>
          <w:bCs/>
          <w:color w:val="0070C0"/>
          <w:sz w:val="24"/>
          <w:szCs w:val="24"/>
          <w:u w:val="single"/>
          <w:lang w:eastAsia="zh-CN"/>
        </w:rPr>
        <w:t>n263 beam correspondence procedure</w:t>
      </w:r>
    </w:p>
    <w:p w14:paraId="5AE72882" w14:textId="69D4324E" w:rsidR="00B21DF5" w:rsidRPr="00A83146" w:rsidRDefault="00B21DF5" w:rsidP="00A83146">
      <w:pPr>
        <w:ind w:left="576"/>
        <w:rPr>
          <w:b/>
          <w:bCs/>
          <w:i/>
          <w:iCs/>
          <w:color w:val="0070C0"/>
          <w:szCs w:val="24"/>
          <w:lang w:eastAsia="zh-CN"/>
        </w:rPr>
      </w:pPr>
      <w:r>
        <w:rPr>
          <w:b/>
          <w:bCs/>
          <w:i/>
          <w:iCs/>
          <w:color w:val="0070C0"/>
          <w:szCs w:val="24"/>
          <w:lang w:eastAsia="zh-CN"/>
        </w:rPr>
        <w:t>Proposal</w:t>
      </w:r>
      <w:r w:rsidRPr="00F95DEB">
        <w:rPr>
          <w:b/>
          <w:bCs/>
          <w:i/>
          <w:iCs/>
          <w:color w:val="0070C0"/>
          <w:szCs w:val="24"/>
          <w:lang w:eastAsia="zh-CN"/>
        </w:rPr>
        <w:t xml:space="preserve"> 1: </w:t>
      </w:r>
      <w:r w:rsidR="00CB2F96" w:rsidRPr="00CB2F96">
        <w:rPr>
          <w:b/>
          <w:bCs/>
          <w:i/>
          <w:iCs/>
          <w:color w:val="0070C0"/>
          <w:szCs w:val="24"/>
          <w:lang w:eastAsia="zh-CN"/>
        </w:rPr>
        <w:t>If beam correspondence requirements for FR2-2 PC3 are introduced, then reuse the FR2-1 PC3 beam correspondence procedure for FR2-2 PC3. For beam correspondence tolerance, further discussion may be necessary.</w:t>
      </w:r>
    </w:p>
    <w:p w14:paraId="11B55CC7" w14:textId="6B25913D" w:rsidR="003E16FF" w:rsidRDefault="00B21DF5" w:rsidP="0076083C">
      <w:pPr>
        <w:spacing w:after="120"/>
        <w:rPr>
          <w:color w:val="0070C0"/>
          <w:szCs w:val="24"/>
          <w:lang w:eastAsia="zh-CN"/>
        </w:rPr>
      </w:pPr>
      <w:r w:rsidRPr="00A83146">
        <w:rPr>
          <w:color w:val="0070C0"/>
          <w:szCs w:val="24"/>
          <w:lang w:eastAsia="zh-CN"/>
        </w:rPr>
        <w:t xml:space="preserve">Recommended WF: </w:t>
      </w:r>
      <w:r w:rsidR="00C94308" w:rsidRPr="00A83146">
        <w:rPr>
          <w:color w:val="0070C0"/>
          <w:szCs w:val="24"/>
          <w:lang w:eastAsia="zh-CN"/>
        </w:rPr>
        <w:t>If I understand this correctly</w:t>
      </w:r>
      <w:r w:rsidR="00585568" w:rsidRPr="00A83146">
        <w:rPr>
          <w:color w:val="0070C0"/>
          <w:szCs w:val="24"/>
          <w:lang w:eastAsia="zh-CN"/>
        </w:rPr>
        <w:t xml:space="preserve">, this proposal would be handled in testability WI. Perhaps I </w:t>
      </w:r>
      <w:r w:rsidR="007541F9" w:rsidRPr="00A83146">
        <w:rPr>
          <w:color w:val="0070C0"/>
          <w:szCs w:val="24"/>
          <w:lang w:eastAsia="zh-CN"/>
        </w:rPr>
        <w:t xml:space="preserve">am not understanding the proposal. If this is testability we don’t </w:t>
      </w:r>
      <w:r w:rsidR="005A7911" w:rsidRPr="00A83146">
        <w:rPr>
          <w:color w:val="0070C0"/>
          <w:szCs w:val="24"/>
          <w:lang w:eastAsia="zh-CN"/>
        </w:rPr>
        <w:t>need to discuss in this thread</w:t>
      </w:r>
      <w:r w:rsidR="007541F9" w:rsidRPr="00A83146">
        <w:rPr>
          <w:color w:val="0070C0"/>
          <w:szCs w:val="24"/>
          <w:lang w:eastAsia="zh-CN"/>
        </w:rPr>
        <w:t>.</w:t>
      </w:r>
      <w:r w:rsidRPr="00A83146">
        <w:rPr>
          <w:color w:val="0070C0"/>
          <w:szCs w:val="24"/>
          <w:lang w:eastAsia="zh-CN"/>
        </w:rPr>
        <w:t xml:space="preserve"> </w:t>
      </w:r>
    </w:p>
    <w:p w14:paraId="1B41CAEC" w14:textId="77777777" w:rsidR="00B33873" w:rsidRPr="00A83146" w:rsidRDefault="00B33873" w:rsidP="0076083C">
      <w:pPr>
        <w:spacing w:after="120"/>
        <w:rPr>
          <w:color w:val="0070C0"/>
          <w:szCs w:val="24"/>
          <w:lang w:eastAsia="zh-CN"/>
        </w:rPr>
      </w:pPr>
    </w:p>
    <w:p w14:paraId="215F8CF0" w14:textId="26210E9B" w:rsidR="00B467FD" w:rsidRDefault="00B467FD" w:rsidP="006D604F">
      <w:pPr>
        <w:pStyle w:val="Heading2"/>
      </w:pPr>
      <w:r>
        <w:t>Time-related</w:t>
      </w:r>
    </w:p>
    <w:p w14:paraId="3BAE7C1C" w14:textId="6C2E5E14" w:rsidR="004313C2" w:rsidRPr="004313C2" w:rsidRDefault="00D62615" w:rsidP="004313C2">
      <w:pPr>
        <w:pStyle w:val="Heading3"/>
        <w:numPr>
          <w:ilvl w:val="2"/>
          <w:numId w:val="15"/>
        </w:numPr>
        <w:rPr>
          <w:lang w:val="en-US"/>
        </w:rPr>
      </w:pPr>
      <w:r w:rsidRPr="00680B7F">
        <w:rPr>
          <w:lang w:val="en-US"/>
        </w:rPr>
        <w:t>ON/ON transient periods for 480 and 960 SCS</w:t>
      </w:r>
    </w:p>
    <w:p w14:paraId="4A42968E" w14:textId="229BF178" w:rsidR="004313C2" w:rsidRDefault="004313C2" w:rsidP="004313C2">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sidR="00F11015">
        <w:rPr>
          <w:b/>
          <w:bCs/>
          <w:color w:val="0070C0"/>
          <w:sz w:val="24"/>
          <w:szCs w:val="24"/>
          <w:u w:val="single"/>
          <w:lang w:eastAsia="zh-CN"/>
        </w:rPr>
        <w:t>Transient period</w:t>
      </w:r>
    </w:p>
    <w:p w14:paraId="67FFA7DF" w14:textId="3C2D6373" w:rsidR="00F11015" w:rsidRPr="00F11015" w:rsidRDefault="00F11015" w:rsidP="00F11015">
      <w:pPr>
        <w:ind w:left="576"/>
        <w:rPr>
          <w:b/>
          <w:bCs/>
          <w:i/>
          <w:iCs/>
          <w:color w:val="0070C0"/>
          <w:szCs w:val="24"/>
          <w:lang w:eastAsia="zh-CN"/>
        </w:rPr>
      </w:pPr>
      <w:r w:rsidRPr="00F11015">
        <w:rPr>
          <w:b/>
          <w:bCs/>
          <w:i/>
          <w:iCs/>
          <w:color w:val="0070C0"/>
          <w:szCs w:val="24"/>
          <w:lang w:eastAsia="zh-CN"/>
        </w:rPr>
        <w:t>Option 1: Introduce 2 µS improved ON/ON transient period as optional UE capabilities for 480 and 960 kHz SCS.</w:t>
      </w:r>
    </w:p>
    <w:p w14:paraId="55D80AAD" w14:textId="0996AA56" w:rsidR="00F11015" w:rsidRPr="00F11015" w:rsidRDefault="00F11015" w:rsidP="00F11015">
      <w:pPr>
        <w:ind w:left="576"/>
        <w:rPr>
          <w:b/>
          <w:bCs/>
          <w:i/>
          <w:iCs/>
          <w:color w:val="0070C0"/>
          <w:szCs w:val="24"/>
          <w:lang w:eastAsia="zh-CN"/>
        </w:rPr>
      </w:pPr>
      <w:r w:rsidRPr="00F11015">
        <w:rPr>
          <w:b/>
          <w:bCs/>
          <w:i/>
          <w:iCs/>
          <w:color w:val="0070C0"/>
          <w:szCs w:val="24"/>
          <w:lang w:eastAsia="zh-CN"/>
        </w:rPr>
        <w:t>Option 2: Same as FR2-1</w:t>
      </w:r>
    </w:p>
    <w:p w14:paraId="49C75CF1" w14:textId="00D5EA92" w:rsidR="004313C2" w:rsidRPr="00212D94" w:rsidRDefault="00F11015" w:rsidP="00212D94">
      <w:pPr>
        <w:ind w:left="576"/>
        <w:rPr>
          <w:b/>
          <w:bCs/>
          <w:i/>
          <w:iCs/>
          <w:color w:val="0070C0"/>
          <w:szCs w:val="24"/>
          <w:lang w:eastAsia="zh-CN"/>
        </w:rPr>
      </w:pPr>
      <w:r w:rsidRPr="00F11015">
        <w:rPr>
          <w:b/>
          <w:bCs/>
          <w:i/>
          <w:iCs/>
          <w:color w:val="0070C0"/>
          <w:szCs w:val="24"/>
          <w:lang w:eastAsia="zh-CN"/>
        </w:rPr>
        <w:t>Option 3: For optional ON-ON transient time, only one value among 1 us or 2 us is specified.</w:t>
      </w:r>
    </w:p>
    <w:p w14:paraId="2783F46E" w14:textId="461279A7" w:rsidR="004313C2" w:rsidRDefault="00FE03C6" w:rsidP="00FE03C6">
      <w:pPr>
        <w:spacing w:after="120"/>
        <w:rPr>
          <w:color w:val="0070C0"/>
          <w:szCs w:val="24"/>
          <w:lang w:eastAsia="zh-CN"/>
        </w:rPr>
      </w:pPr>
      <w:r w:rsidRPr="00A83146">
        <w:rPr>
          <w:color w:val="0070C0"/>
          <w:szCs w:val="24"/>
          <w:lang w:eastAsia="zh-CN"/>
        </w:rPr>
        <w:t xml:space="preserve">Recommended WF: TBD </w:t>
      </w:r>
    </w:p>
    <w:p w14:paraId="4DD1E52B" w14:textId="77777777" w:rsidR="00B33873" w:rsidRPr="00FE03C6" w:rsidRDefault="00B33873" w:rsidP="00FE03C6">
      <w:pPr>
        <w:spacing w:after="120"/>
        <w:rPr>
          <w:color w:val="0070C0"/>
          <w:szCs w:val="24"/>
          <w:lang w:eastAsia="zh-CN"/>
        </w:rPr>
      </w:pPr>
    </w:p>
    <w:p w14:paraId="3ADBE912" w14:textId="75623F90" w:rsidR="00FE03C6" w:rsidRPr="00212D94" w:rsidRDefault="00B467FD" w:rsidP="00212D94">
      <w:pPr>
        <w:pStyle w:val="Heading3"/>
      </w:pPr>
      <w:r>
        <w:t>Beam direction switching time</w:t>
      </w:r>
    </w:p>
    <w:p w14:paraId="06F186D1" w14:textId="11B3DF64" w:rsidR="00964B07" w:rsidRDefault="00964B07" w:rsidP="00964B07">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sidR="00E178B5">
        <w:rPr>
          <w:b/>
          <w:bCs/>
          <w:color w:val="0070C0"/>
          <w:sz w:val="24"/>
          <w:szCs w:val="24"/>
          <w:u w:val="single"/>
          <w:lang w:eastAsia="zh-CN"/>
        </w:rPr>
        <w:t xml:space="preserve">Beam direction </w:t>
      </w:r>
      <w:r>
        <w:rPr>
          <w:b/>
          <w:bCs/>
          <w:color w:val="0070C0"/>
          <w:sz w:val="24"/>
          <w:szCs w:val="24"/>
          <w:u w:val="single"/>
          <w:lang w:eastAsia="zh-CN"/>
        </w:rPr>
        <w:t>Switching time</w:t>
      </w:r>
    </w:p>
    <w:p w14:paraId="41306C1E" w14:textId="4E0D5DB0" w:rsidR="00964B07" w:rsidRPr="00964B07" w:rsidRDefault="00964B07" w:rsidP="00964B07">
      <w:pPr>
        <w:ind w:left="576"/>
        <w:rPr>
          <w:b/>
          <w:bCs/>
          <w:i/>
          <w:iCs/>
          <w:color w:val="0070C0"/>
          <w:szCs w:val="24"/>
          <w:lang w:eastAsia="zh-CN"/>
        </w:rPr>
      </w:pPr>
      <w:r w:rsidRPr="00964B07">
        <w:rPr>
          <w:b/>
          <w:bCs/>
          <w:i/>
          <w:iCs/>
          <w:color w:val="0070C0"/>
          <w:szCs w:val="24"/>
          <w:lang w:eastAsia="zh-CN"/>
        </w:rPr>
        <w:t>Option 1: 200 nsec</w:t>
      </w:r>
    </w:p>
    <w:p w14:paraId="79B09BA1" w14:textId="53DF1FC6" w:rsidR="00964B07" w:rsidRPr="00964B07" w:rsidRDefault="00964B07" w:rsidP="00964B07">
      <w:pPr>
        <w:ind w:left="576"/>
        <w:rPr>
          <w:b/>
          <w:bCs/>
          <w:i/>
          <w:iCs/>
          <w:color w:val="0070C0"/>
          <w:szCs w:val="24"/>
          <w:lang w:eastAsia="zh-CN"/>
        </w:rPr>
      </w:pPr>
      <w:r w:rsidRPr="00964B07">
        <w:rPr>
          <w:b/>
          <w:bCs/>
          <w:i/>
          <w:iCs/>
          <w:color w:val="0070C0"/>
          <w:szCs w:val="24"/>
          <w:lang w:eastAsia="zh-CN"/>
        </w:rPr>
        <w:t>Option 2: Use a UE beam direction switching time of 59 ns.</w:t>
      </w:r>
    </w:p>
    <w:p w14:paraId="0737AE8B" w14:textId="552D8108" w:rsidR="00964B07" w:rsidRPr="00212D94" w:rsidRDefault="00964B07" w:rsidP="00212D94">
      <w:pPr>
        <w:ind w:left="576"/>
        <w:rPr>
          <w:b/>
          <w:bCs/>
          <w:i/>
          <w:iCs/>
          <w:color w:val="0070C0"/>
          <w:szCs w:val="24"/>
          <w:lang w:eastAsia="zh-CN"/>
        </w:rPr>
      </w:pPr>
      <w:r w:rsidRPr="00964B07">
        <w:rPr>
          <w:b/>
          <w:bCs/>
          <w:i/>
          <w:iCs/>
          <w:color w:val="0070C0"/>
          <w:szCs w:val="24"/>
          <w:lang w:eastAsia="zh-CN"/>
        </w:rPr>
        <w:t>Option 3: 100 nsec (Ericsson proposed compromise)</w:t>
      </w:r>
      <w:r w:rsidRPr="00F11015">
        <w:rPr>
          <w:b/>
          <w:bCs/>
          <w:i/>
          <w:iCs/>
          <w:color w:val="0070C0"/>
          <w:szCs w:val="24"/>
          <w:lang w:eastAsia="zh-CN"/>
        </w:rPr>
        <w:t>.</w:t>
      </w:r>
    </w:p>
    <w:p w14:paraId="7E2FBF3E" w14:textId="085172DF" w:rsidR="00964B07" w:rsidRDefault="00964B07" w:rsidP="00964B07">
      <w:pPr>
        <w:spacing w:after="120"/>
        <w:rPr>
          <w:color w:val="0070C0"/>
          <w:szCs w:val="24"/>
          <w:lang w:eastAsia="zh-CN"/>
        </w:rPr>
      </w:pPr>
      <w:r w:rsidRPr="00A83146">
        <w:rPr>
          <w:color w:val="0070C0"/>
          <w:szCs w:val="24"/>
          <w:lang w:eastAsia="zh-CN"/>
        </w:rPr>
        <w:t xml:space="preserve">Recommended WF: TBD </w:t>
      </w:r>
    </w:p>
    <w:p w14:paraId="0B1BE909" w14:textId="77777777" w:rsidR="005542F8" w:rsidRPr="00316FCB" w:rsidRDefault="005542F8" w:rsidP="008B601C">
      <w:pPr>
        <w:rPr>
          <w:bCs/>
          <w:color w:val="0070C0"/>
          <w:lang w:eastAsia="ko-KR"/>
        </w:rPr>
      </w:pPr>
    </w:p>
    <w:p w14:paraId="73629DE1" w14:textId="56CF13F0" w:rsidR="005C1C57" w:rsidRPr="00F4001C" w:rsidRDefault="00D12C21" w:rsidP="0029191A">
      <w:pPr>
        <w:pStyle w:val="Heading2"/>
      </w:pPr>
      <w:r>
        <w:lastRenderedPageBreak/>
        <w:t>FFT sizes (R4-220822</w:t>
      </w:r>
      <w:r w:rsidR="00380D28">
        <w:t>6)</w:t>
      </w:r>
    </w:p>
    <w:p w14:paraId="7D02E906" w14:textId="4EAA1737" w:rsidR="005C1C57" w:rsidRPr="009B4F71" w:rsidRDefault="00132E1C" w:rsidP="005C1C57">
      <w:pPr>
        <w:rPr>
          <w:i/>
          <w:color w:val="0070C0"/>
          <w:lang w:val="en-US" w:eastAsia="zh-CN"/>
        </w:rPr>
      </w:pPr>
      <w:r w:rsidRPr="00A83146">
        <w:rPr>
          <w:i/>
          <w:color w:val="0070C0"/>
          <w:lang w:val="en-US" w:eastAsia="zh-CN"/>
        </w:rPr>
        <w:t xml:space="preserve">Discuss </w:t>
      </w:r>
      <w:r w:rsidR="009B4F71" w:rsidRPr="00A83146">
        <w:rPr>
          <w:i/>
          <w:color w:val="0070C0"/>
          <w:lang w:val="en-US" w:eastAsia="zh-CN"/>
        </w:rPr>
        <w:t>this topic in [311]. No further discussion</w:t>
      </w:r>
      <w:r w:rsidR="00DB6CE7" w:rsidRPr="00A83146">
        <w:rPr>
          <w:i/>
          <w:color w:val="0070C0"/>
          <w:lang w:val="en-US" w:eastAsia="zh-CN"/>
        </w:rPr>
        <w:t xml:space="preserve"> in [132]</w:t>
      </w:r>
      <w:r w:rsidR="009B4F71" w:rsidRPr="00A83146">
        <w:rPr>
          <w:i/>
          <w:color w:val="0070C0"/>
          <w:lang w:val="en-US" w:eastAsia="zh-CN"/>
        </w:rPr>
        <w:t>.</w:t>
      </w:r>
    </w:p>
    <w:p w14:paraId="369E97E6" w14:textId="7F6BC5A3" w:rsidR="00E618A8" w:rsidRDefault="00E618A8" w:rsidP="0068141B">
      <w:pPr>
        <w:pStyle w:val="Heading1"/>
      </w:pPr>
      <w:r>
        <w:t>Receive</w:t>
      </w:r>
    </w:p>
    <w:p w14:paraId="39A9D659" w14:textId="507B56D8" w:rsidR="00E178B5" w:rsidRPr="004F5393" w:rsidRDefault="00F33004" w:rsidP="00E178B5">
      <w:pPr>
        <w:pStyle w:val="Heading2"/>
      </w:pPr>
      <w:r>
        <w:t>ACS</w:t>
      </w:r>
    </w:p>
    <w:p w14:paraId="1205E6BC" w14:textId="5A366DCF" w:rsidR="00E178B5" w:rsidRDefault="00E178B5" w:rsidP="00E178B5">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sidR="00396DC6">
        <w:rPr>
          <w:b/>
          <w:bCs/>
          <w:color w:val="0070C0"/>
          <w:sz w:val="24"/>
          <w:szCs w:val="24"/>
          <w:u w:val="single"/>
          <w:lang w:eastAsia="zh-CN"/>
        </w:rPr>
        <w:t>ACS</w:t>
      </w:r>
    </w:p>
    <w:p w14:paraId="0DCFDC67" w14:textId="006C1FFB" w:rsidR="00E178B5" w:rsidRPr="00E178B5" w:rsidRDefault="00E178B5" w:rsidP="00E178B5">
      <w:pPr>
        <w:ind w:left="576"/>
        <w:rPr>
          <w:b/>
          <w:bCs/>
          <w:i/>
          <w:iCs/>
          <w:color w:val="0070C0"/>
          <w:szCs w:val="24"/>
          <w:lang w:eastAsia="zh-CN"/>
        </w:rPr>
      </w:pPr>
      <w:r w:rsidRPr="00E178B5">
        <w:rPr>
          <w:b/>
          <w:bCs/>
          <w:i/>
          <w:iCs/>
          <w:color w:val="0070C0"/>
          <w:szCs w:val="24"/>
          <w:lang w:eastAsia="zh-CN"/>
        </w:rPr>
        <w:t xml:space="preserve">Proposal 1:Agree 100 and 400 MHz </w:t>
      </w:r>
      <w:r w:rsidR="00205851">
        <w:rPr>
          <w:b/>
          <w:bCs/>
          <w:i/>
          <w:iCs/>
          <w:color w:val="0070C0"/>
          <w:szCs w:val="24"/>
          <w:lang w:eastAsia="zh-CN"/>
        </w:rPr>
        <w:t xml:space="preserve">values in the table </w:t>
      </w:r>
      <w:r w:rsidRPr="00E178B5">
        <w:rPr>
          <w:b/>
          <w:bCs/>
          <w:i/>
          <w:iCs/>
          <w:color w:val="0070C0"/>
          <w:szCs w:val="24"/>
          <w:lang w:eastAsia="zh-CN"/>
        </w:rPr>
        <w:t>as they are common to both round 1 proposals. Do any companies object</w:t>
      </w:r>
      <w:r w:rsidR="00396DC6">
        <w:rPr>
          <w:b/>
          <w:bCs/>
          <w:i/>
          <w:iCs/>
          <w:color w:val="0070C0"/>
          <w:szCs w:val="24"/>
          <w:lang w:eastAsia="zh-CN"/>
        </w:rPr>
        <w:t>?</w:t>
      </w:r>
    </w:p>
    <w:p w14:paraId="2A96E7D3" w14:textId="1F7FB6C2" w:rsidR="00E178B5" w:rsidRDefault="00E178B5" w:rsidP="00E178B5">
      <w:pPr>
        <w:ind w:left="576"/>
        <w:rPr>
          <w:b/>
          <w:bCs/>
          <w:i/>
          <w:iCs/>
          <w:color w:val="0070C0"/>
          <w:szCs w:val="24"/>
          <w:lang w:eastAsia="zh-CN"/>
        </w:rPr>
      </w:pPr>
      <w:r w:rsidRPr="00E178B5">
        <w:rPr>
          <w:b/>
          <w:bCs/>
          <w:i/>
          <w:iCs/>
          <w:color w:val="0070C0"/>
          <w:szCs w:val="24"/>
          <w:lang w:eastAsia="zh-CN"/>
        </w:rPr>
        <w:t>Proposal 2: Agree 800, 1600, 2000 MHz as the same 100, and 400 MHz. Do any companies object?</w:t>
      </w:r>
    </w:p>
    <w:p w14:paraId="0206F12A" w14:textId="4DBBE45A" w:rsidR="009E5668" w:rsidRPr="000D5DEB" w:rsidRDefault="009E5668" w:rsidP="00212D94">
      <w:pPr>
        <w:ind w:left="852" w:firstLine="284"/>
        <w:rPr>
          <w:b/>
          <w:bCs/>
          <w:i/>
          <w:iCs/>
          <w:color w:val="0070C0"/>
          <w:szCs w:val="24"/>
          <w:lang w:eastAsia="zh-CN"/>
        </w:rPr>
      </w:pPr>
      <w:r>
        <w:rPr>
          <w:b/>
          <w:bCs/>
          <w:i/>
          <w:iCs/>
          <w:color w:val="0070C0"/>
          <w:szCs w:val="24"/>
          <w:lang w:eastAsia="zh-CN"/>
        </w:rPr>
        <w:t xml:space="preserve">clarification for vivo on proposal </w:t>
      </w:r>
      <w:r w:rsidRPr="009E5668">
        <w:rPr>
          <w:b/>
          <w:bCs/>
          <w:i/>
          <w:iCs/>
          <w:color w:val="0070C0"/>
          <w:szCs w:val="24"/>
          <w:lang w:eastAsia="zh-CN"/>
        </w:rPr>
        <w:t>2: ‘the same’ means ACS is 21 dB for &gt; 400 MHz CCBW.</w:t>
      </w:r>
    </w:p>
    <w:tbl>
      <w:tblPr>
        <w:tblStyle w:val="TableGrid"/>
        <w:tblW w:w="0" w:type="auto"/>
        <w:tblLook w:val="04A0" w:firstRow="1" w:lastRow="0" w:firstColumn="1" w:lastColumn="0" w:noHBand="0" w:noVBand="1"/>
      </w:tblPr>
      <w:tblGrid>
        <w:gridCol w:w="1705"/>
        <w:gridCol w:w="7926"/>
      </w:tblGrid>
      <w:tr w:rsidR="00E178B5" w14:paraId="0B50BA53" w14:textId="77777777" w:rsidTr="005D1A8F">
        <w:tc>
          <w:tcPr>
            <w:tcW w:w="1705" w:type="dxa"/>
          </w:tcPr>
          <w:p w14:paraId="7A48521B" w14:textId="77777777" w:rsidR="00E178B5" w:rsidRDefault="00E178B5" w:rsidP="005D1A8F">
            <w:pPr>
              <w:spacing w:after="120"/>
              <w:rPr>
                <w:color w:val="0070C0"/>
                <w:szCs w:val="24"/>
                <w:lang w:eastAsia="zh-CN"/>
              </w:rPr>
            </w:pPr>
            <w:r>
              <w:rPr>
                <w:color w:val="0070C0"/>
                <w:szCs w:val="24"/>
                <w:lang w:eastAsia="zh-CN"/>
              </w:rPr>
              <w:t>Company</w:t>
            </w:r>
          </w:p>
        </w:tc>
        <w:tc>
          <w:tcPr>
            <w:tcW w:w="7926" w:type="dxa"/>
          </w:tcPr>
          <w:p w14:paraId="4382C873" w14:textId="77777777" w:rsidR="00E178B5" w:rsidRDefault="00E178B5" w:rsidP="005D1A8F">
            <w:pPr>
              <w:spacing w:after="120"/>
              <w:rPr>
                <w:color w:val="0070C0"/>
                <w:szCs w:val="24"/>
                <w:lang w:eastAsia="zh-CN"/>
              </w:rPr>
            </w:pPr>
            <w:r>
              <w:rPr>
                <w:color w:val="0070C0"/>
                <w:szCs w:val="24"/>
                <w:lang w:eastAsia="zh-CN"/>
              </w:rPr>
              <w:t>Comment</w:t>
            </w:r>
          </w:p>
        </w:tc>
      </w:tr>
      <w:tr w:rsidR="00E178B5" w14:paraId="430096C4" w14:textId="77777777" w:rsidTr="005D1A8F">
        <w:tc>
          <w:tcPr>
            <w:tcW w:w="1705" w:type="dxa"/>
          </w:tcPr>
          <w:p w14:paraId="3308ADC3" w14:textId="6249A9C5" w:rsidR="00E178B5" w:rsidRDefault="009E5668" w:rsidP="005D1A8F">
            <w:pPr>
              <w:spacing w:after="120"/>
              <w:rPr>
                <w:color w:val="0070C0"/>
                <w:szCs w:val="24"/>
                <w:lang w:eastAsia="zh-CN"/>
              </w:rPr>
            </w:pPr>
            <w:r>
              <w:rPr>
                <w:color w:val="0070C0"/>
                <w:szCs w:val="24"/>
                <w:lang w:eastAsia="zh-CN"/>
              </w:rPr>
              <w:t>Nokia</w:t>
            </w:r>
          </w:p>
        </w:tc>
        <w:tc>
          <w:tcPr>
            <w:tcW w:w="7926" w:type="dxa"/>
          </w:tcPr>
          <w:p w14:paraId="6EFEE0BD" w14:textId="5B850E64" w:rsidR="00E178B5" w:rsidRPr="008357ED" w:rsidRDefault="009E5668" w:rsidP="005D1A8F">
            <w:pPr>
              <w:rPr>
                <w:rFonts w:eastAsia="PMingLiU"/>
                <w:bCs/>
                <w:color w:val="0070C0"/>
                <w:lang w:eastAsia="zh-TW"/>
              </w:rPr>
            </w:pPr>
            <w:r>
              <w:rPr>
                <w:bCs/>
                <w:color w:val="0070C0"/>
                <w:lang w:eastAsia="ko-KR"/>
              </w:rPr>
              <w:t>OK with the proposal</w:t>
            </w:r>
          </w:p>
        </w:tc>
      </w:tr>
      <w:tr w:rsidR="00E178B5" w14:paraId="244AE5E2" w14:textId="77777777" w:rsidTr="005D1A8F">
        <w:tc>
          <w:tcPr>
            <w:tcW w:w="1705" w:type="dxa"/>
          </w:tcPr>
          <w:p w14:paraId="08A4AA75" w14:textId="2B229216" w:rsidR="00E178B5" w:rsidRDefault="00B06030" w:rsidP="005D1A8F">
            <w:pPr>
              <w:spacing w:after="120"/>
              <w:rPr>
                <w:color w:val="0070C0"/>
                <w:szCs w:val="24"/>
                <w:lang w:eastAsia="zh-CN"/>
              </w:rPr>
            </w:pPr>
            <w:r>
              <w:rPr>
                <w:color w:val="0070C0"/>
                <w:szCs w:val="24"/>
                <w:lang w:eastAsia="zh-CN"/>
              </w:rPr>
              <w:t>QCOM</w:t>
            </w:r>
          </w:p>
        </w:tc>
        <w:tc>
          <w:tcPr>
            <w:tcW w:w="7926" w:type="dxa"/>
          </w:tcPr>
          <w:p w14:paraId="302C0865" w14:textId="2B13CBCE" w:rsidR="00E178B5" w:rsidRPr="00F11015" w:rsidRDefault="00B06030" w:rsidP="005D1A8F">
            <w:pPr>
              <w:rPr>
                <w:rFonts w:eastAsia="PMingLiU"/>
                <w:bCs/>
                <w:color w:val="0070C0"/>
                <w:lang w:eastAsia="zh-TW"/>
              </w:rPr>
            </w:pPr>
            <w:r>
              <w:rPr>
                <w:rFonts w:eastAsia="PMingLiU"/>
                <w:bCs/>
                <w:color w:val="0070C0"/>
                <w:lang w:eastAsia="zh-TW"/>
              </w:rPr>
              <w:t>OK with proposals 1 and 2</w:t>
            </w:r>
          </w:p>
        </w:tc>
      </w:tr>
      <w:tr w:rsidR="00E178B5" w14:paraId="05A395E9" w14:textId="77777777" w:rsidTr="005D1A8F">
        <w:tc>
          <w:tcPr>
            <w:tcW w:w="1705" w:type="dxa"/>
          </w:tcPr>
          <w:p w14:paraId="6861C4C0" w14:textId="63FBA37B" w:rsidR="00E178B5" w:rsidRDefault="00595EA6" w:rsidP="005D1A8F">
            <w:pPr>
              <w:spacing w:after="120"/>
              <w:rPr>
                <w:color w:val="0070C0"/>
                <w:szCs w:val="24"/>
                <w:lang w:eastAsia="zh-CN"/>
              </w:rPr>
            </w:pPr>
            <w:r>
              <w:rPr>
                <w:color w:val="0070C0"/>
                <w:szCs w:val="24"/>
                <w:lang w:eastAsia="zh-CN"/>
              </w:rPr>
              <w:t>Apple</w:t>
            </w:r>
          </w:p>
        </w:tc>
        <w:tc>
          <w:tcPr>
            <w:tcW w:w="7926" w:type="dxa"/>
          </w:tcPr>
          <w:p w14:paraId="09C5D5B1" w14:textId="5496AF1B" w:rsidR="00E178B5" w:rsidRPr="00212D94" w:rsidRDefault="00595EA6" w:rsidP="00212D94">
            <w:pPr>
              <w:rPr>
                <w:bCs/>
                <w:color w:val="0070C0"/>
                <w:lang w:eastAsia="ko-KR"/>
              </w:rPr>
            </w:pPr>
            <w:r>
              <w:rPr>
                <w:bCs/>
                <w:color w:val="0070C0"/>
                <w:lang w:eastAsia="ko-KR"/>
              </w:rPr>
              <w:t>We are ok with Proposal 1 only and further discuss ACS value for larger CBW &gt; 400 MHz.</w:t>
            </w:r>
          </w:p>
        </w:tc>
      </w:tr>
    </w:tbl>
    <w:p w14:paraId="66F8DDEB" w14:textId="77777777" w:rsidR="00E178B5" w:rsidRDefault="00E178B5" w:rsidP="00E178B5">
      <w:pPr>
        <w:spacing w:after="120"/>
        <w:rPr>
          <w:color w:val="0070C0"/>
          <w:szCs w:val="24"/>
          <w:lang w:eastAsia="zh-CN"/>
        </w:rPr>
      </w:pPr>
    </w:p>
    <w:p w14:paraId="74666B11" w14:textId="4EB481B9" w:rsidR="00E178B5" w:rsidRPr="00212D94" w:rsidRDefault="00E178B5" w:rsidP="00E178B5">
      <w:pPr>
        <w:spacing w:after="120"/>
        <w:rPr>
          <w:color w:val="0070C0"/>
          <w:szCs w:val="24"/>
          <w:lang w:eastAsia="zh-CN"/>
        </w:rPr>
      </w:pPr>
      <w:r w:rsidRPr="00212D94">
        <w:rPr>
          <w:color w:val="0070C0"/>
          <w:szCs w:val="24"/>
          <w:lang w:eastAsia="zh-CN"/>
        </w:rPr>
        <w:t xml:space="preserve">Recommended WF: </w:t>
      </w:r>
      <w:r w:rsidR="00914DC9" w:rsidRPr="00212D94">
        <w:rPr>
          <w:color w:val="0070C0"/>
          <w:szCs w:val="24"/>
          <w:lang w:eastAsia="zh-CN"/>
        </w:rPr>
        <w:t>Agree proposal</w:t>
      </w:r>
      <w:r w:rsidR="00F20E27" w:rsidRPr="00212D94">
        <w:rPr>
          <w:color w:val="0070C0"/>
          <w:szCs w:val="24"/>
          <w:lang w:eastAsia="zh-CN"/>
        </w:rPr>
        <w:t xml:space="preserve"> 1 and discuss CBW &gt; 400 in next meeting.</w:t>
      </w:r>
    </w:p>
    <w:tbl>
      <w:tblPr>
        <w:tblStyle w:val="TableGrid"/>
        <w:tblW w:w="0" w:type="auto"/>
        <w:jc w:val="center"/>
        <w:tblLook w:val="04A0" w:firstRow="1" w:lastRow="0" w:firstColumn="1" w:lastColumn="0" w:noHBand="0" w:noVBand="1"/>
      </w:tblPr>
      <w:tblGrid>
        <w:gridCol w:w="1350"/>
        <w:gridCol w:w="1125"/>
        <w:gridCol w:w="1125"/>
        <w:gridCol w:w="1125"/>
        <w:gridCol w:w="1125"/>
      </w:tblGrid>
      <w:tr w:rsidR="004F5393" w:rsidRPr="005A5D74" w14:paraId="66E7F02D" w14:textId="77777777" w:rsidTr="005D1A8F">
        <w:trPr>
          <w:jc w:val="center"/>
        </w:trPr>
        <w:tc>
          <w:tcPr>
            <w:tcW w:w="1350" w:type="dxa"/>
          </w:tcPr>
          <w:p w14:paraId="10DCAA86" w14:textId="77777777" w:rsidR="004F5393" w:rsidRPr="004F5393" w:rsidRDefault="004F5393" w:rsidP="005D1A8F">
            <w:pPr>
              <w:spacing w:after="120"/>
              <w:rPr>
                <w:color w:val="0070C0"/>
                <w:szCs w:val="24"/>
                <w:lang w:eastAsia="zh-CN"/>
              </w:rPr>
            </w:pPr>
          </w:p>
        </w:tc>
        <w:tc>
          <w:tcPr>
            <w:tcW w:w="2250" w:type="dxa"/>
            <w:gridSpan w:val="2"/>
          </w:tcPr>
          <w:p w14:paraId="7C8688F4" w14:textId="77777777" w:rsidR="004F5393" w:rsidRPr="004F5393" w:rsidRDefault="004F5393" w:rsidP="005D1A8F">
            <w:pPr>
              <w:spacing w:after="120"/>
              <w:jc w:val="center"/>
              <w:rPr>
                <w:color w:val="0070C0"/>
                <w:szCs w:val="24"/>
                <w:lang w:eastAsia="zh-CN"/>
              </w:rPr>
            </w:pPr>
            <w:r w:rsidRPr="004F5393">
              <w:rPr>
                <w:color w:val="0070C0"/>
                <w:szCs w:val="24"/>
                <w:lang w:eastAsia="zh-CN"/>
              </w:rPr>
              <w:t>Case 1</w:t>
            </w:r>
          </w:p>
        </w:tc>
        <w:tc>
          <w:tcPr>
            <w:tcW w:w="2250" w:type="dxa"/>
            <w:gridSpan w:val="2"/>
          </w:tcPr>
          <w:p w14:paraId="5040F446" w14:textId="77777777" w:rsidR="004F5393" w:rsidRPr="004F5393" w:rsidRDefault="004F5393" w:rsidP="005D1A8F">
            <w:pPr>
              <w:spacing w:after="120"/>
              <w:jc w:val="center"/>
              <w:rPr>
                <w:color w:val="0070C0"/>
                <w:szCs w:val="24"/>
                <w:lang w:eastAsia="zh-CN"/>
              </w:rPr>
            </w:pPr>
            <w:r w:rsidRPr="004F5393">
              <w:rPr>
                <w:color w:val="0070C0"/>
                <w:szCs w:val="24"/>
                <w:lang w:eastAsia="zh-CN"/>
              </w:rPr>
              <w:t>Case 2</w:t>
            </w:r>
          </w:p>
        </w:tc>
      </w:tr>
      <w:tr w:rsidR="004F5393" w:rsidRPr="005A5D74" w14:paraId="050F5C39" w14:textId="77777777" w:rsidTr="005D1A8F">
        <w:trPr>
          <w:jc w:val="center"/>
        </w:trPr>
        <w:tc>
          <w:tcPr>
            <w:tcW w:w="1350" w:type="dxa"/>
          </w:tcPr>
          <w:p w14:paraId="6AF5EAE0" w14:textId="77777777" w:rsidR="004F5393" w:rsidRPr="004F5393" w:rsidRDefault="004F5393" w:rsidP="005D1A8F">
            <w:pPr>
              <w:spacing w:after="120"/>
              <w:rPr>
                <w:color w:val="0070C0"/>
                <w:szCs w:val="24"/>
                <w:lang w:eastAsia="zh-CN"/>
              </w:rPr>
            </w:pPr>
            <w:r w:rsidRPr="004F5393">
              <w:rPr>
                <w:color w:val="0070C0"/>
                <w:szCs w:val="24"/>
                <w:lang w:eastAsia="zh-CN"/>
              </w:rPr>
              <w:t>ACS dB</w:t>
            </w:r>
          </w:p>
        </w:tc>
        <w:tc>
          <w:tcPr>
            <w:tcW w:w="1125" w:type="dxa"/>
          </w:tcPr>
          <w:p w14:paraId="77408F3A" w14:textId="77777777" w:rsidR="004F5393" w:rsidRPr="004F5393" w:rsidRDefault="004F5393" w:rsidP="005D1A8F">
            <w:pPr>
              <w:spacing w:after="120"/>
              <w:rPr>
                <w:color w:val="0070C0"/>
                <w:szCs w:val="24"/>
                <w:lang w:eastAsia="zh-CN"/>
              </w:rPr>
            </w:pPr>
            <w:r w:rsidRPr="004F5393">
              <w:rPr>
                <w:color w:val="0070C0"/>
                <w:szCs w:val="24"/>
                <w:lang w:eastAsia="zh-CN"/>
              </w:rPr>
              <w:t>Pwr</w:t>
            </w:r>
          </w:p>
        </w:tc>
        <w:tc>
          <w:tcPr>
            <w:tcW w:w="1125" w:type="dxa"/>
          </w:tcPr>
          <w:p w14:paraId="02C3AE04" w14:textId="77777777" w:rsidR="004F5393" w:rsidRPr="004F5393" w:rsidRDefault="004F5393" w:rsidP="005D1A8F">
            <w:pPr>
              <w:spacing w:after="120"/>
              <w:rPr>
                <w:color w:val="0070C0"/>
                <w:szCs w:val="24"/>
                <w:lang w:eastAsia="zh-CN"/>
              </w:rPr>
            </w:pPr>
            <w:r w:rsidRPr="004F5393">
              <w:rPr>
                <w:color w:val="0070C0"/>
                <w:szCs w:val="24"/>
                <w:lang w:eastAsia="zh-CN"/>
              </w:rPr>
              <w:t>Pint</w:t>
            </w:r>
          </w:p>
        </w:tc>
        <w:tc>
          <w:tcPr>
            <w:tcW w:w="1125" w:type="dxa"/>
          </w:tcPr>
          <w:p w14:paraId="27F7925E" w14:textId="77777777" w:rsidR="004F5393" w:rsidRPr="004F5393" w:rsidRDefault="004F5393" w:rsidP="005D1A8F">
            <w:pPr>
              <w:spacing w:after="120"/>
              <w:rPr>
                <w:color w:val="0070C0"/>
                <w:szCs w:val="24"/>
                <w:lang w:eastAsia="zh-CN"/>
              </w:rPr>
            </w:pPr>
            <w:r w:rsidRPr="004F5393">
              <w:rPr>
                <w:color w:val="0070C0"/>
                <w:szCs w:val="24"/>
                <w:lang w:eastAsia="zh-CN"/>
              </w:rPr>
              <w:t>Pwr</w:t>
            </w:r>
          </w:p>
        </w:tc>
        <w:tc>
          <w:tcPr>
            <w:tcW w:w="1125" w:type="dxa"/>
          </w:tcPr>
          <w:p w14:paraId="5FB6DB7E" w14:textId="77777777" w:rsidR="004F5393" w:rsidRPr="004F5393" w:rsidRDefault="004F5393" w:rsidP="005D1A8F">
            <w:pPr>
              <w:spacing w:after="120"/>
              <w:rPr>
                <w:color w:val="0070C0"/>
                <w:szCs w:val="24"/>
                <w:lang w:eastAsia="zh-CN"/>
              </w:rPr>
            </w:pPr>
            <w:r w:rsidRPr="004F5393">
              <w:rPr>
                <w:color w:val="0070C0"/>
                <w:szCs w:val="24"/>
                <w:lang w:eastAsia="zh-CN"/>
              </w:rPr>
              <w:t>Pint</w:t>
            </w:r>
          </w:p>
        </w:tc>
      </w:tr>
      <w:tr w:rsidR="004F5393" w:rsidRPr="005A5D74" w14:paraId="728E45DF" w14:textId="77777777" w:rsidTr="005D1A8F">
        <w:trPr>
          <w:jc w:val="center"/>
        </w:trPr>
        <w:tc>
          <w:tcPr>
            <w:tcW w:w="1350" w:type="dxa"/>
          </w:tcPr>
          <w:p w14:paraId="3951BC51" w14:textId="77777777" w:rsidR="004F5393" w:rsidRPr="004F5393" w:rsidRDefault="004F5393" w:rsidP="005D1A8F">
            <w:pPr>
              <w:spacing w:after="120"/>
              <w:rPr>
                <w:color w:val="0070C0"/>
                <w:szCs w:val="24"/>
                <w:lang w:eastAsia="zh-CN"/>
              </w:rPr>
            </w:pPr>
            <w:r w:rsidRPr="004F5393">
              <w:rPr>
                <w:color w:val="0070C0"/>
                <w:szCs w:val="24"/>
                <w:lang w:eastAsia="zh-CN"/>
              </w:rPr>
              <w:t>21</w:t>
            </w:r>
          </w:p>
        </w:tc>
        <w:tc>
          <w:tcPr>
            <w:tcW w:w="1125" w:type="dxa"/>
          </w:tcPr>
          <w:p w14:paraId="0FB23F74" w14:textId="77777777" w:rsidR="004F5393" w:rsidRPr="004F5393" w:rsidRDefault="004F5393" w:rsidP="005D1A8F">
            <w:pPr>
              <w:spacing w:after="120"/>
              <w:rPr>
                <w:color w:val="0070C0"/>
                <w:szCs w:val="24"/>
                <w:lang w:eastAsia="zh-CN"/>
              </w:rPr>
            </w:pPr>
            <w:r w:rsidRPr="004F5393">
              <w:rPr>
                <w:color w:val="0070C0"/>
                <w:szCs w:val="24"/>
                <w:lang w:eastAsia="zh-CN"/>
              </w:rPr>
              <w:t>REFSENS + 14</w:t>
            </w:r>
          </w:p>
        </w:tc>
        <w:tc>
          <w:tcPr>
            <w:tcW w:w="1125" w:type="dxa"/>
          </w:tcPr>
          <w:p w14:paraId="4438F851" w14:textId="77777777" w:rsidR="004F5393" w:rsidRPr="004F5393" w:rsidRDefault="004F5393" w:rsidP="005D1A8F">
            <w:pPr>
              <w:spacing w:after="120"/>
              <w:rPr>
                <w:color w:val="0070C0"/>
                <w:szCs w:val="24"/>
                <w:lang w:eastAsia="zh-CN"/>
              </w:rPr>
            </w:pPr>
            <w:r w:rsidRPr="004F5393">
              <w:rPr>
                <w:color w:val="0070C0"/>
                <w:szCs w:val="24"/>
                <w:lang w:eastAsia="zh-CN"/>
              </w:rPr>
              <w:t>REFSENS + 33.5</w:t>
            </w:r>
          </w:p>
        </w:tc>
        <w:tc>
          <w:tcPr>
            <w:tcW w:w="1125" w:type="dxa"/>
          </w:tcPr>
          <w:p w14:paraId="589B1796" w14:textId="77777777" w:rsidR="004F5393" w:rsidRPr="004F5393" w:rsidRDefault="004F5393" w:rsidP="005D1A8F">
            <w:pPr>
              <w:spacing w:after="120"/>
              <w:rPr>
                <w:color w:val="0070C0"/>
                <w:szCs w:val="24"/>
                <w:lang w:eastAsia="zh-CN"/>
              </w:rPr>
            </w:pPr>
            <w:r w:rsidRPr="004F5393">
              <w:rPr>
                <w:color w:val="0070C0"/>
                <w:szCs w:val="24"/>
                <w:lang w:eastAsia="zh-CN"/>
              </w:rPr>
              <w:t>-44.5 dBm</w:t>
            </w:r>
          </w:p>
        </w:tc>
        <w:tc>
          <w:tcPr>
            <w:tcW w:w="1125" w:type="dxa"/>
          </w:tcPr>
          <w:p w14:paraId="50E4BF5D" w14:textId="77777777" w:rsidR="004F5393" w:rsidRPr="004F5393" w:rsidRDefault="004F5393" w:rsidP="005D1A8F">
            <w:pPr>
              <w:spacing w:after="120"/>
              <w:rPr>
                <w:color w:val="0070C0"/>
                <w:szCs w:val="24"/>
                <w:lang w:eastAsia="zh-CN"/>
              </w:rPr>
            </w:pPr>
            <w:r w:rsidRPr="004F5393">
              <w:rPr>
                <w:color w:val="0070C0"/>
                <w:szCs w:val="24"/>
                <w:lang w:eastAsia="zh-CN"/>
              </w:rPr>
              <w:t>-25 dBm</w:t>
            </w:r>
          </w:p>
        </w:tc>
      </w:tr>
    </w:tbl>
    <w:p w14:paraId="65B4A0A0" w14:textId="77777777" w:rsidR="00E178B5" w:rsidRPr="00316FCB" w:rsidRDefault="00E178B5" w:rsidP="00D23DFD">
      <w:pPr>
        <w:rPr>
          <w:bCs/>
          <w:color w:val="0070C0"/>
          <w:lang w:eastAsia="ko-KR"/>
        </w:rPr>
      </w:pPr>
    </w:p>
    <w:p w14:paraId="7ACFF9D8" w14:textId="5290DC94" w:rsidR="003540DA" w:rsidRPr="00F4001C" w:rsidRDefault="00F33004" w:rsidP="0029191A">
      <w:pPr>
        <w:pStyle w:val="Heading2"/>
      </w:pPr>
      <w:r>
        <w:t>IBB</w:t>
      </w:r>
    </w:p>
    <w:p w14:paraId="04F7C5F9" w14:textId="340DEADF" w:rsidR="00E45B08" w:rsidRDefault="00E45B08" w:rsidP="00E45B08">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Pr>
          <w:b/>
          <w:bCs/>
          <w:color w:val="0070C0"/>
          <w:sz w:val="24"/>
          <w:szCs w:val="24"/>
          <w:u w:val="single"/>
          <w:lang w:eastAsia="zh-CN"/>
        </w:rPr>
        <w:t>IBB</w:t>
      </w:r>
    </w:p>
    <w:p w14:paraId="18BE8D63" w14:textId="2BDBA758" w:rsidR="00E45B08" w:rsidRPr="00E45B08" w:rsidRDefault="00E45B08" w:rsidP="00E45B08">
      <w:pPr>
        <w:ind w:left="576"/>
        <w:rPr>
          <w:b/>
          <w:bCs/>
          <w:i/>
          <w:iCs/>
          <w:color w:val="0070C0"/>
          <w:szCs w:val="24"/>
          <w:lang w:eastAsia="zh-CN"/>
        </w:rPr>
      </w:pPr>
      <w:r w:rsidRPr="00E45B08">
        <w:rPr>
          <w:b/>
          <w:bCs/>
          <w:i/>
          <w:iCs/>
          <w:color w:val="0070C0"/>
          <w:szCs w:val="24"/>
          <w:lang w:eastAsia="zh-CN"/>
        </w:rPr>
        <w:t>Proposal 1: The IBB of band n263 is specified for all supported bandwidths.</w:t>
      </w:r>
    </w:p>
    <w:p w14:paraId="6142CB5B" w14:textId="3F1D3899" w:rsidR="00E45B08" w:rsidRPr="00E45B08" w:rsidRDefault="00E45B08" w:rsidP="00E45B08">
      <w:pPr>
        <w:ind w:left="576"/>
        <w:rPr>
          <w:b/>
          <w:bCs/>
          <w:i/>
          <w:iCs/>
          <w:color w:val="0070C0"/>
          <w:szCs w:val="24"/>
          <w:lang w:eastAsia="zh-CN"/>
        </w:rPr>
      </w:pPr>
      <w:r w:rsidRPr="00E45B08">
        <w:rPr>
          <w:b/>
          <w:bCs/>
          <w:i/>
          <w:iCs/>
          <w:color w:val="0070C0"/>
          <w:szCs w:val="24"/>
          <w:lang w:eastAsia="zh-CN"/>
        </w:rPr>
        <w:t>Proposal 2: The IBB requirement of band n263 is the same as ACS requirement.</w:t>
      </w:r>
    </w:p>
    <w:p w14:paraId="5A804B55" w14:textId="3CBFECF2" w:rsidR="00E45B08" w:rsidRPr="00E45B08" w:rsidRDefault="00E45B08" w:rsidP="00E45B08">
      <w:pPr>
        <w:ind w:left="576"/>
        <w:rPr>
          <w:b/>
          <w:bCs/>
          <w:i/>
          <w:iCs/>
          <w:color w:val="0070C0"/>
          <w:szCs w:val="24"/>
          <w:lang w:eastAsia="zh-CN"/>
        </w:rPr>
      </w:pPr>
      <w:r w:rsidRPr="00E45B08">
        <w:rPr>
          <w:b/>
          <w:bCs/>
          <w:i/>
          <w:iCs/>
          <w:color w:val="0070C0"/>
          <w:szCs w:val="24"/>
          <w:lang w:eastAsia="zh-CN"/>
        </w:rPr>
        <w:t>Proposal 3: Single CC Similar to FR2-1 with changed interference level (9508)</w:t>
      </w:r>
    </w:p>
    <w:p w14:paraId="06D6DD97" w14:textId="00C13576" w:rsidR="00E45B08" w:rsidRPr="00E45B08" w:rsidRDefault="00E45B08" w:rsidP="00E45B08">
      <w:pPr>
        <w:ind w:left="576"/>
        <w:rPr>
          <w:b/>
          <w:bCs/>
          <w:i/>
          <w:iCs/>
          <w:color w:val="0070C0"/>
          <w:szCs w:val="24"/>
          <w:lang w:eastAsia="zh-CN"/>
        </w:rPr>
      </w:pPr>
      <w:r w:rsidRPr="00E45B08">
        <w:rPr>
          <w:b/>
          <w:bCs/>
          <w:i/>
          <w:iCs/>
          <w:color w:val="0070C0"/>
          <w:szCs w:val="24"/>
          <w:lang w:eastAsia="zh-CN"/>
        </w:rPr>
        <w:t>Proposal 4: intra contig DL CA similar to FR2-1 with interference level changed (9508)</w:t>
      </w:r>
    </w:p>
    <w:p w14:paraId="0E688182" w14:textId="704C0DA2" w:rsidR="00E45B08" w:rsidRPr="000D5DEB" w:rsidRDefault="00E45B08" w:rsidP="00E45B08">
      <w:pPr>
        <w:ind w:left="576"/>
        <w:rPr>
          <w:b/>
          <w:bCs/>
          <w:i/>
          <w:iCs/>
          <w:color w:val="0070C0"/>
          <w:szCs w:val="24"/>
          <w:lang w:eastAsia="zh-CN"/>
        </w:rPr>
      </w:pPr>
      <w:r w:rsidRPr="00E45B08">
        <w:rPr>
          <w:b/>
          <w:bCs/>
          <w:i/>
          <w:iCs/>
          <w:color w:val="0070C0"/>
          <w:szCs w:val="24"/>
          <w:lang w:eastAsia="zh-CN"/>
        </w:rPr>
        <w:t>Proposal 5: Define In-band Blocking requirement for band n263 as provided in Table 5. (R4-2209323)</w:t>
      </w:r>
    </w:p>
    <w:tbl>
      <w:tblPr>
        <w:tblStyle w:val="TableGrid"/>
        <w:tblW w:w="0" w:type="auto"/>
        <w:tblLook w:val="04A0" w:firstRow="1" w:lastRow="0" w:firstColumn="1" w:lastColumn="0" w:noHBand="0" w:noVBand="1"/>
      </w:tblPr>
      <w:tblGrid>
        <w:gridCol w:w="1705"/>
        <w:gridCol w:w="7926"/>
      </w:tblGrid>
      <w:tr w:rsidR="00E45B08" w14:paraId="5D7DAF32" w14:textId="77777777" w:rsidTr="005D1A8F">
        <w:tc>
          <w:tcPr>
            <w:tcW w:w="1705" w:type="dxa"/>
          </w:tcPr>
          <w:p w14:paraId="5A3D021C" w14:textId="77777777" w:rsidR="00E45B08" w:rsidRDefault="00E45B08" w:rsidP="005D1A8F">
            <w:pPr>
              <w:spacing w:after="120"/>
              <w:rPr>
                <w:color w:val="0070C0"/>
                <w:szCs w:val="24"/>
                <w:lang w:eastAsia="zh-CN"/>
              </w:rPr>
            </w:pPr>
            <w:r>
              <w:rPr>
                <w:color w:val="0070C0"/>
                <w:szCs w:val="24"/>
                <w:lang w:eastAsia="zh-CN"/>
              </w:rPr>
              <w:t>Company</w:t>
            </w:r>
          </w:p>
        </w:tc>
        <w:tc>
          <w:tcPr>
            <w:tcW w:w="7926" w:type="dxa"/>
          </w:tcPr>
          <w:p w14:paraId="7186DA9D" w14:textId="77777777" w:rsidR="00E45B08" w:rsidRDefault="00E45B08" w:rsidP="005D1A8F">
            <w:pPr>
              <w:spacing w:after="120"/>
              <w:rPr>
                <w:color w:val="0070C0"/>
                <w:szCs w:val="24"/>
                <w:lang w:eastAsia="zh-CN"/>
              </w:rPr>
            </w:pPr>
            <w:r>
              <w:rPr>
                <w:color w:val="0070C0"/>
                <w:szCs w:val="24"/>
                <w:lang w:eastAsia="zh-CN"/>
              </w:rPr>
              <w:t>Comment</w:t>
            </w:r>
          </w:p>
        </w:tc>
      </w:tr>
      <w:tr w:rsidR="00E45B08" w14:paraId="1FF4F084" w14:textId="77777777" w:rsidTr="005D1A8F">
        <w:tc>
          <w:tcPr>
            <w:tcW w:w="1705" w:type="dxa"/>
          </w:tcPr>
          <w:p w14:paraId="39B6FC3D" w14:textId="77777777" w:rsidR="00E45B08" w:rsidRDefault="00E45B08" w:rsidP="005D1A8F">
            <w:pPr>
              <w:spacing w:after="120"/>
              <w:rPr>
                <w:color w:val="0070C0"/>
                <w:szCs w:val="24"/>
                <w:lang w:eastAsia="zh-CN"/>
              </w:rPr>
            </w:pPr>
            <w:r>
              <w:rPr>
                <w:color w:val="0070C0"/>
                <w:szCs w:val="24"/>
                <w:lang w:eastAsia="zh-CN"/>
              </w:rPr>
              <w:t>Nokia</w:t>
            </w:r>
          </w:p>
        </w:tc>
        <w:tc>
          <w:tcPr>
            <w:tcW w:w="7926" w:type="dxa"/>
          </w:tcPr>
          <w:p w14:paraId="3BF7794A" w14:textId="38F74711" w:rsidR="00E45B08" w:rsidRPr="008357ED" w:rsidRDefault="00E45B08" w:rsidP="005D1A8F">
            <w:pPr>
              <w:rPr>
                <w:rFonts w:eastAsia="PMingLiU"/>
                <w:bCs/>
                <w:color w:val="0070C0"/>
                <w:lang w:eastAsia="zh-TW"/>
              </w:rPr>
            </w:pPr>
            <w:r w:rsidRPr="00E45B08">
              <w:rPr>
                <w:bCs/>
                <w:color w:val="0070C0"/>
                <w:lang w:eastAsia="ko-KR"/>
              </w:rPr>
              <w:t>Nokia: We are ok with proposal 1, 2, 3 and 4. Proposal 5 has some issues, e.g. channel bandwidths include 200 MHz which is not defined for FR2-2 and requirements do not extend to wider than 400 MHz channel bandwidths.</w:t>
            </w:r>
          </w:p>
        </w:tc>
      </w:tr>
      <w:tr w:rsidR="00E45B08" w14:paraId="27D65D6A" w14:textId="77777777" w:rsidTr="005D1A8F">
        <w:tc>
          <w:tcPr>
            <w:tcW w:w="1705" w:type="dxa"/>
          </w:tcPr>
          <w:p w14:paraId="12BBA942" w14:textId="649A782F" w:rsidR="00E45B08" w:rsidRDefault="00595EA6" w:rsidP="005D1A8F">
            <w:pPr>
              <w:spacing w:after="120"/>
              <w:rPr>
                <w:color w:val="0070C0"/>
                <w:szCs w:val="24"/>
                <w:lang w:eastAsia="zh-CN"/>
              </w:rPr>
            </w:pPr>
            <w:r>
              <w:rPr>
                <w:color w:val="0070C0"/>
                <w:szCs w:val="24"/>
                <w:lang w:eastAsia="zh-CN"/>
              </w:rPr>
              <w:t>Apple</w:t>
            </w:r>
          </w:p>
        </w:tc>
        <w:tc>
          <w:tcPr>
            <w:tcW w:w="7926" w:type="dxa"/>
          </w:tcPr>
          <w:p w14:paraId="44591062" w14:textId="5984FD89" w:rsidR="00E45B08" w:rsidRPr="00F11015" w:rsidRDefault="00595EA6" w:rsidP="005D1A8F">
            <w:pPr>
              <w:rPr>
                <w:rFonts w:eastAsia="PMingLiU"/>
                <w:bCs/>
                <w:color w:val="0070C0"/>
                <w:lang w:eastAsia="zh-TW"/>
              </w:rPr>
            </w:pPr>
            <w:r>
              <w:rPr>
                <w:bCs/>
                <w:color w:val="0070C0"/>
                <w:lang w:eastAsia="ko-KR"/>
              </w:rPr>
              <w:t>Apple: Proposal 5, considering for further study CBW &gt; 400 MHz</w:t>
            </w:r>
          </w:p>
        </w:tc>
      </w:tr>
    </w:tbl>
    <w:p w14:paraId="2A2DAA83" w14:textId="77777777" w:rsidR="00E45B08" w:rsidRDefault="00E45B08" w:rsidP="00E45B08">
      <w:pPr>
        <w:spacing w:after="120"/>
        <w:rPr>
          <w:color w:val="0070C0"/>
          <w:szCs w:val="24"/>
          <w:lang w:eastAsia="zh-CN"/>
        </w:rPr>
      </w:pPr>
    </w:p>
    <w:p w14:paraId="7894F13E" w14:textId="3C341F5F" w:rsidR="00E45B08" w:rsidRPr="00212D94" w:rsidRDefault="00E45B08" w:rsidP="00212D94">
      <w:pPr>
        <w:spacing w:after="120"/>
        <w:rPr>
          <w:color w:val="0070C0"/>
          <w:szCs w:val="24"/>
          <w:lang w:eastAsia="zh-CN"/>
        </w:rPr>
      </w:pPr>
      <w:r w:rsidRPr="00A83146">
        <w:rPr>
          <w:color w:val="0070C0"/>
          <w:szCs w:val="24"/>
          <w:lang w:eastAsia="zh-CN"/>
        </w:rPr>
        <w:t xml:space="preserve">Recommended WF: TBD </w:t>
      </w:r>
    </w:p>
    <w:p w14:paraId="6A64899C" w14:textId="49D0B8A6" w:rsidR="003540DA" w:rsidRPr="00F4001C" w:rsidRDefault="00E157A8" w:rsidP="0029191A">
      <w:pPr>
        <w:pStyle w:val="Heading2"/>
      </w:pPr>
      <w:r>
        <w:lastRenderedPageBreak/>
        <w:t>RX maximum input level</w:t>
      </w:r>
    </w:p>
    <w:p w14:paraId="2B4F0CA9" w14:textId="7B03419E" w:rsidR="00673BFF" w:rsidRDefault="00673BFF" w:rsidP="00673BFF">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sidR="00025B84">
        <w:rPr>
          <w:b/>
          <w:bCs/>
          <w:color w:val="0070C0"/>
          <w:sz w:val="24"/>
          <w:szCs w:val="24"/>
          <w:u w:val="single"/>
          <w:lang w:eastAsia="zh-CN"/>
        </w:rPr>
        <w:t>Max input level specs</w:t>
      </w:r>
    </w:p>
    <w:p w14:paraId="2E865A32" w14:textId="6C5E4222" w:rsidR="00673BFF" w:rsidRDefault="00025B84" w:rsidP="006D6F6C">
      <w:pPr>
        <w:ind w:left="576"/>
        <w:rPr>
          <w:b/>
          <w:bCs/>
          <w:i/>
          <w:iCs/>
          <w:color w:val="0070C0"/>
          <w:szCs w:val="24"/>
          <w:lang w:eastAsia="zh-CN"/>
        </w:rPr>
      </w:pPr>
      <w:r w:rsidRPr="00025B84">
        <w:rPr>
          <w:b/>
          <w:bCs/>
          <w:i/>
          <w:iCs/>
          <w:color w:val="0070C0"/>
          <w:szCs w:val="24"/>
          <w:lang w:eastAsia="zh-CN"/>
        </w:rPr>
        <w:t xml:space="preserve">Proposal 1: For single CC same as FR2-1 </w:t>
      </w:r>
    </w:p>
    <w:p w14:paraId="733F0282" w14:textId="36A44EB6" w:rsidR="00673BFF" w:rsidRPr="000D5DEB" w:rsidRDefault="006D6F6C" w:rsidP="00212D94">
      <w:pPr>
        <w:ind w:left="576"/>
        <w:rPr>
          <w:b/>
          <w:bCs/>
          <w:i/>
          <w:iCs/>
          <w:color w:val="0070C0"/>
          <w:szCs w:val="24"/>
          <w:lang w:eastAsia="zh-CN"/>
        </w:rPr>
      </w:pPr>
      <w:r w:rsidRPr="006D6F6C">
        <w:rPr>
          <w:b/>
          <w:bCs/>
          <w:i/>
          <w:iCs/>
          <w:color w:val="0070C0"/>
          <w:szCs w:val="24"/>
          <w:lang w:eastAsia="zh-CN"/>
        </w:rPr>
        <w:t>Proposal 2: For intra contig DL CA same as FR2-1</w:t>
      </w:r>
    </w:p>
    <w:tbl>
      <w:tblPr>
        <w:tblStyle w:val="TableGrid"/>
        <w:tblW w:w="0" w:type="auto"/>
        <w:tblLook w:val="04A0" w:firstRow="1" w:lastRow="0" w:firstColumn="1" w:lastColumn="0" w:noHBand="0" w:noVBand="1"/>
      </w:tblPr>
      <w:tblGrid>
        <w:gridCol w:w="1705"/>
        <w:gridCol w:w="7926"/>
      </w:tblGrid>
      <w:tr w:rsidR="00673BFF" w14:paraId="5742A115" w14:textId="77777777" w:rsidTr="005D1A8F">
        <w:tc>
          <w:tcPr>
            <w:tcW w:w="1705" w:type="dxa"/>
          </w:tcPr>
          <w:p w14:paraId="535026F8" w14:textId="77777777" w:rsidR="00673BFF" w:rsidRDefault="00673BFF" w:rsidP="005D1A8F">
            <w:pPr>
              <w:spacing w:after="120"/>
              <w:rPr>
                <w:color w:val="0070C0"/>
                <w:szCs w:val="24"/>
                <w:lang w:eastAsia="zh-CN"/>
              </w:rPr>
            </w:pPr>
            <w:r>
              <w:rPr>
                <w:color w:val="0070C0"/>
                <w:szCs w:val="24"/>
                <w:lang w:eastAsia="zh-CN"/>
              </w:rPr>
              <w:t>Company</w:t>
            </w:r>
          </w:p>
        </w:tc>
        <w:tc>
          <w:tcPr>
            <w:tcW w:w="7926" w:type="dxa"/>
          </w:tcPr>
          <w:p w14:paraId="44F3C7BE" w14:textId="77777777" w:rsidR="00673BFF" w:rsidRDefault="00673BFF" w:rsidP="005D1A8F">
            <w:pPr>
              <w:spacing w:after="120"/>
              <w:rPr>
                <w:color w:val="0070C0"/>
                <w:szCs w:val="24"/>
                <w:lang w:eastAsia="zh-CN"/>
              </w:rPr>
            </w:pPr>
            <w:r>
              <w:rPr>
                <w:color w:val="0070C0"/>
                <w:szCs w:val="24"/>
                <w:lang w:eastAsia="zh-CN"/>
              </w:rPr>
              <w:t>Comment</w:t>
            </w:r>
          </w:p>
        </w:tc>
      </w:tr>
      <w:tr w:rsidR="00673BFF" w14:paraId="1CC771A3" w14:textId="77777777" w:rsidTr="005D1A8F">
        <w:tc>
          <w:tcPr>
            <w:tcW w:w="1705" w:type="dxa"/>
          </w:tcPr>
          <w:p w14:paraId="322A9366" w14:textId="77777777" w:rsidR="00673BFF" w:rsidRDefault="00673BFF" w:rsidP="005D1A8F">
            <w:pPr>
              <w:spacing w:after="120"/>
              <w:rPr>
                <w:color w:val="0070C0"/>
                <w:szCs w:val="24"/>
                <w:lang w:eastAsia="zh-CN"/>
              </w:rPr>
            </w:pPr>
            <w:r>
              <w:rPr>
                <w:color w:val="0070C0"/>
                <w:szCs w:val="24"/>
                <w:lang w:eastAsia="zh-CN"/>
              </w:rPr>
              <w:t>Nokia</w:t>
            </w:r>
          </w:p>
        </w:tc>
        <w:tc>
          <w:tcPr>
            <w:tcW w:w="7926" w:type="dxa"/>
          </w:tcPr>
          <w:p w14:paraId="266571B2" w14:textId="4F6CD919" w:rsidR="00673BFF" w:rsidRPr="008357ED" w:rsidRDefault="006D6F6C" w:rsidP="005D1A8F">
            <w:pPr>
              <w:rPr>
                <w:rFonts w:eastAsia="PMingLiU"/>
                <w:bCs/>
                <w:color w:val="0070C0"/>
                <w:lang w:eastAsia="zh-TW"/>
              </w:rPr>
            </w:pPr>
            <w:r>
              <w:rPr>
                <w:bCs/>
                <w:color w:val="0070C0"/>
                <w:lang w:eastAsia="ko-KR"/>
              </w:rPr>
              <w:t>Support both proposals</w:t>
            </w:r>
          </w:p>
        </w:tc>
      </w:tr>
      <w:tr w:rsidR="00673BFF" w14:paraId="1DE54979" w14:textId="77777777" w:rsidTr="005D1A8F">
        <w:tc>
          <w:tcPr>
            <w:tcW w:w="1705" w:type="dxa"/>
          </w:tcPr>
          <w:p w14:paraId="2A5F47FE" w14:textId="77777777" w:rsidR="00673BFF" w:rsidRDefault="00673BFF" w:rsidP="005D1A8F">
            <w:pPr>
              <w:spacing w:after="120"/>
              <w:rPr>
                <w:color w:val="0070C0"/>
                <w:szCs w:val="24"/>
                <w:lang w:eastAsia="zh-CN"/>
              </w:rPr>
            </w:pPr>
            <w:r>
              <w:rPr>
                <w:color w:val="0070C0"/>
                <w:szCs w:val="24"/>
                <w:lang w:eastAsia="zh-CN"/>
              </w:rPr>
              <w:t>QCOM</w:t>
            </w:r>
          </w:p>
        </w:tc>
        <w:tc>
          <w:tcPr>
            <w:tcW w:w="7926" w:type="dxa"/>
          </w:tcPr>
          <w:p w14:paraId="773CFC0D" w14:textId="77777777" w:rsidR="002A29C2" w:rsidRDefault="005C4D2D" w:rsidP="005D1A8F">
            <w:pPr>
              <w:rPr>
                <w:rFonts w:eastAsia="PMingLiU"/>
                <w:bCs/>
                <w:color w:val="0070C0"/>
                <w:lang w:eastAsia="zh-TW"/>
              </w:rPr>
            </w:pPr>
            <w:r>
              <w:rPr>
                <w:rFonts w:eastAsia="PMingLiU"/>
                <w:bCs/>
                <w:color w:val="0070C0"/>
                <w:lang w:eastAsia="zh-TW"/>
              </w:rPr>
              <w:t xml:space="preserve">On proposal 1 we </w:t>
            </w:r>
            <w:r w:rsidR="002A29C2">
              <w:rPr>
                <w:rFonts w:eastAsia="PMingLiU"/>
                <w:bCs/>
                <w:color w:val="0070C0"/>
                <w:lang w:eastAsia="zh-TW"/>
              </w:rPr>
              <w:t>could accept the proposal for bandwidths &lt;= 400 MHz. Wider bandwidths need study</w:t>
            </w:r>
          </w:p>
          <w:p w14:paraId="2459A395" w14:textId="5EC7A8B1" w:rsidR="00673BFF" w:rsidRPr="00F11015" w:rsidRDefault="002A29C2" w:rsidP="005D1A8F">
            <w:pPr>
              <w:rPr>
                <w:rFonts w:eastAsia="PMingLiU"/>
                <w:bCs/>
                <w:color w:val="0070C0"/>
                <w:lang w:eastAsia="zh-TW"/>
              </w:rPr>
            </w:pPr>
            <w:r>
              <w:rPr>
                <w:rFonts w:eastAsia="PMingLiU"/>
                <w:bCs/>
                <w:color w:val="0070C0"/>
                <w:lang w:eastAsia="zh-TW"/>
              </w:rPr>
              <w:t xml:space="preserve">On proposal 2 </w:t>
            </w:r>
            <w:r w:rsidR="00DE1CEA">
              <w:rPr>
                <w:rFonts w:eastAsia="PMingLiU"/>
                <w:bCs/>
                <w:color w:val="0070C0"/>
                <w:lang w:eastAsia="zh-TW"/>
              </w:rPr>
              <w:t>CA is not decided so this hinges on that decision</w:t>
            </w:r>
            <w:r w:rsidR="00635F8F">
              <w:rPr>
                <w:rFonts w:eastAsia="PMingLiU"/>
                <w:bCs/>
                <w:color w:val="0070C0"/>
                <w:lang w:eastAsia="zh-TW"/>
              </w:rPr>
              <w:t>, as well as the effect of the CA BW being up to 2000 MHz.</w:t>
            </w:r>
            <w:r w:rsidR="00766B0A">
              <w:rPr>
                <w:rFonts w:eastAsia="PMingLiU"/>
                <w:bCs/>
                <w:color w:val="0070C0"/>
                <w:lang w:eastAsia="zh-TW"/>
              </w:rPr>
              <w:t xml:space="preserve"> </w:t>
            </w:r>
          </w:p>
        </w:tc>
      </w:tr>
      <w:tr w:rsidR="00673BFF" w14:paraId="408AFA08" w14:textId="77777777" w:rsidTr="005D1A8F">
        <w:tc>
          <w:tcPr>
            <w:tcW w:w="1705" w:type="dxa"/>
          </w:tcPr>
          <w:p w14:paraId="00405F3B" w14:textId="2EED1F8B" w:rsidR="00673BFF" w:rsidRDefault="001E693C" w:rsidP="005D1A8F">
            <w:pPr>
              <w:spacing w:after="120"/>
              <w:rPr>
                <w:color w:val="0070C0"/>
                <w:szCs w:val="24"/>
                <w:lang w:eastAsia="zh-CN"/>
              </w:rPr>
            </w:pPr>
            <w:r>
              <w:rPr>
                <w:color w:val="0070C0"/>
                <w:szCs w:val="24"/>
                <w:lang w:eastAsia="zh-CN"/>
              </w:rPr>
              <w:t>Apple</w:t>
            </w:r>
          </w:p>
        </w:tc>
        <w:tc>
          <w:tcPr>
            <w:tcW w:w="7926" w:type="dxa"/>
          </w:tcPr>
          <w:p w14:paraId="40921DB8" w14:textId="7F1E10C6" w:rsidR="00673BFF" w:rsidRPr="00273B65" w:rsidRDefault="001E693C" w:rsidP="005D1A8F">
            <w:pPr>
              <w:spacing w:after="120"/>
              <w:rPr>
                <w:rFonts w:eastAsia="Malgun Gothic"/>
                <w:bCs/>
                <w:color w:val="0070C0"/>
                <w:u w:val="single"/>
                <w:lang w:eastAsia="ko-KR"/>
              </w:rPr>
            </w:pPr>
            <w:r>
              <w:rPr>
                <w:rFonts w:eastAsia="Malgun Gothic"/>
                <w:bCs/>
                <w:color w:val="0070C0"/>
                <w:u w:val="single"/>
                <w:lang w:eastAsia="ko-KR"/>
              </w:rPr>
              <w:t>Proposal 1 only</w:t>
            </w:r>
          </w:p>
        </w:tc>
      </w:tr>
    </w:tbl>
    <w:p w14:paraId="36C4A108" w14:textId="77777777" w:rsidR="00673BFF" w:rsidRDefault="00673BFF" w:rsidP="00673BFF">
      <w:pPr>
        <w:spacing w:after="120"/>
        <w:rPr>
          <w:color w:val="0070C0"/>
          <w:szCs w:val="24"/>
          <w:lang w:eastAsia="zh-CN"/>
        </w:rPr>
      </w:pPr>
    </w:p>
    <w:p w14:paraId="3F7DB156" w14:textId="77777777" w:rsidR="00C52743" w:rsidRDefault="00C52743" w:rsidP="00C52743">
      <w:pPr>
        <w:pStyle w:val="ListParagraph"/>
        <w:overflowPunct/>
        <w:autoSpaceDE/>
        <w:autoSpaceDN/>
        <w:adjustRightInd/>
        <w:spacing w:after="120"/>
        <w:ind w:firstLineChars="0" w:firstLine="0"/>
        <w:textAlignment w:val="auto"/>
        <w:rPr>
          <w:rFonts w:eastAsia="SimSun"/>
          <w:color w:val="0070C0"/>
          <w:szCs w:val="24"/>
          <w:lang w:eastAsia="zh-CN"/>
        </w:rPr>
      </w:pPr>
      <w:r w:rsidRPr="00E01AEC">
        <w:rPr>
          <w:rFonts w:eastAsia="SimSun" w:hint="eastAsia"/>
          <w:color w:val="0070C0"/>
          <w:szCs w:val="24"/>
          <w:highlight w:val="green"/>
          <w:lang w:eastAsia="zh-CN"/>
        </w:rPr>
        <w:t xml:space="preserve">Agreement: </w:t>
      </w:r>
      <w:r w:rsidRPr="00E01AEC">
        <w:rPr>
          <w:rFonts w:eastAsia="SimSun"/>
          <w:color w:val="0070C0"/>
          <w:szCs w:val="24"/>
          <w:highlight w:val="green"/>
          <w:lang w:eastAsia="zh-CN"/>
        </w:rPr>
        <w:t>For single CC same as FR2-1</w:t>
      </w:r>
    </w:p>
    <w:p w14:paraId="09DCC2C3" w14:textId="77777777" w:rsidR="00673BFF" w:rsidRDefault="00673BFF" w:rsidP="00673BF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0C3B4B1" w14:textId="4091FDD5" w:rsidR="00A46F6B" w:rsidRPr="00A46F6B" w:rsidRDefault="00B423A6" w:rsidP="003540DA">
      <w:pPr>
        <w:pStyle w:val="Heading2"/>
      </w:pPr>
      <w:r>
        <w:t>RX spurious emissions</w:t>
      </w:r>
    </w:p>
    <w:p w14:paraId="4CD1F33B" w14:textId="6ACCD963" w:rsidR="00A46F6B" w:rsidRDefault="00A46F6B" w:rsidP="00A46F6B">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Pr>
          <w:b/>
          <w:bCs/>
          <w:color w:val="0070C0"/>
          <w:sz w:val="24"/>
          <w:szCs w:val="24"/>
          <w:u w:val="single"/>
          <w:lang w:eastAsia="zh-CN"/>
        </w:rPr>
        <w:t>RX spurious emissions levels</w:t>
      </w:r>
    </w:p>
    <w:p w14:paraId="254D15C4" w14:textId="77777777" w:rsidR="00A46F6B" w:rsidRPr="00A46F6B" w:rsidRDefault="00A46F6B" w:rsidP="00A46F6B">
      <w:pPr>
        <w:ind w:left="852"/>
        <w:rPr>
          <w:b/>
          <w:bCs/>
          <w:i/>
          <w:iCs/>
          <w:color w:val="0070C0"/>
          <w:szCs w:val="24"/>
          <w:lang w:eastAsia="zh-CN"/>
        </w:rPr>
      </w:pPr>
      <w:r w:rsidRPr="00A46F6B">
        <w:rPr>
          <w:b/>
          <w:bCs/>
          <w:i/>
          <w:iCs/>
          <w:color w:val="0070C0"/>
          <w:szCs w:val="24"/>
          <w:lang w:eastAsia="zh-CN"/>
        </w:rPr>
        <w:t>Option 1:  -57 dBm/100 KHz; -47 dBm/1MHz</w:t>
      </w:r>
    </w:p>
    <w:p w14:paraId="6EA11D10" w14:textId="1948D207" w:rsidR="00A46F6B" w:rsidRPr="000D5DEB" w:rsidRDefault="00A46F6B" w:rsidP="00A46F6B">
      <w:pPr>
        <w:ind w:left="852"/>
        <w:rPr>
          <w:b/>
          <w:bCs/>
          <w:i/>
          <w:iCs/>
          <w:color w:val="0070C0"/>
          <w:szCs w:val="24"/>
          <w:lang w:eastAsia="zh-CN"/>
        </w:rPr>
      </w:pPr>
      <w:r w:rsidRPr="00A46F6B">
        <w:rPr>
          <w:b/>
          <w:bCs/>
          <w:i/>
          <w:iCs/>
          <w:color w:val="0070C0"/>
          <w:szCs w:val="24"/>
          <w:lang w:eastAsia="zh-CN"/>
        </w:rPr>
        <w:t>Option 2: -36 dBm/100kHz; -30 dBm MHz</w:t>
      </w:r>
    </w:p>
    <w:tbl>
      <w:tblPr>
        <w:tblStyle w:val="TableGrid"/>
        <w:tblW w:w="0" w:type="auto"/>
        <w:tblLook w:val="04A0" w:firstRow="1" w:lastRow="0" w:firstColumn="1" w:lastColumn="0" w:noHBand="0" w:noVBand="1"/>
      </w:tblPr>
      <w:tblGrid>
        <w:gridCol w:w="1705"/>
        <w:gridCol w:w="7926"/>
      </w:tblGrid>
      <w:tr w:rsidR="00A46F6B" w14:paraId="3ED27600" w14:textId="77777777" w:rsidTr="005D1A8F">
        <w:tc>
          <w:tcPr>
            <w:tcW w:w="1705" w:type="dxa"/>
          </w:tcPr>
          <w:p w14:paraId="35E4DC6F" w14:textId="77777777" w:rsidR="00A46F6B" w:rsidRDefault="00A46F6B" w:rsidP="005D1A8F">
            <w:pPr>
              <w:spacing w:after="120"/>
              <w:rPr>
                <w:color w:val="0070C0"/>
                <w:szCs w:val="24"/>
                <w:lang w:eastAsia="zh-CN"/>
              </w:rPr>
            </w:pPr>
            <w:r>
              <w:rPr>
                <w:color w:val="0070C0"/>
                <w:szCs w:val="24"/>
                <w:lang w:eastAsia="zh-CN"/>
              </w:rPr>
              <w:t>Company</w:t>
            </w:r>
          </w:p>
        </w:tc>
        <w:tc>
          <w:tcPr>
            <w:tcW w:w="7926" w:type="dxa"/>
          </w:tcPr>
          <w:p w14:paraId="27E95E46" w14:textId="77777777" w:rsidR="00A46F6B" w:rsidRDefault="00A46F6B" w:rsidP="005D1A8F">
            <w:pPr>
              <w:spacing w:after="120"/>
              <w:rPr>
                <w:color w:val="0070C0"/>
                <w:szCs w:val="24"/>
                <w:lang w:eastAsia="zh-CN"/>
              </w:rPr>
            </w:pPr>
            <w:r>
              <w:rPr>
                <w:color w:val="0070C0"/>
                <w:szCs w:val="24"/>
                <w:lang w:eastAsia="zh-CN"/>
              </w:rPr>
              <w:t>Comment</w:t>
            </w:r>
          </w:p>
        </w:tc>
      </w:tr>
      <w:tr w:rsidR="00A46F6B" w14:paraId="3E1C3248" w14:textId="77777777" w:rsidTr="005D1A8F">
        <w:tc>
          <w:tcPr>
            <w:tcW w:w="1705" w:type="dxa"/>
          </w:tcPr>
          <w:p w14:paraId="2B05BE49" w14:textId="4486E438" w:rsidR="00A46F6B" w:rsidRDefault="00A46F6B" w:rsidP="005D1A8F">
            <w:pPr>
              <w:spacing w:after="120"/>
              <w:rPr>
                <w:color w:val="0070C0"/>
                <w:szCs w:val="24"/>
                <w:lang w:eastAsia="zh-CN"/>
              </w:rPr>
            </w:pPr>
            <w:r>
              <w:rPr>
                <w:color w:val="0070C0"/>
                <w:szCs w:val="24"/>
                <w:lang w:eastAsia="zh-CN"/>
              </w:rPr>
              <w:t>Ericsson</w:t>
            </w:r>
          </w:p>
        </w:tc>
        <w:tc>
          <w:tcPr>
            <w:tcW w:w="7926" w:type="dxa"/>
          </w:tcPr>
          <w:p w14:paraId="1661B9A8" w14:textId="138144C3" w:rsidR="00A46F6B" w:rsidRPr="008357ED" w:rsidRDefault="00A46F6B" w:rsidP="005D1A8F">
            <w:pPr>
              <w:rPr>
                <w:rFonts w:eastAsia="PMingLiU"/>
                <w:bCs/>
                <w:color w:val="0070C0"/>
                <w:lang w:eastAsia="zh-TW"/>
              </w:rPr>
            </w:pPr>
            <w:r>
              <w:rPr>
                <w:bCs/>
                <w:color w:val="0070C0"/>
                <w:lang w:eastAsia="ko-KR"/>
              </w:rPr>
              <w:t>Option 2</w:t>
            </w:r>
          </w:p>
        </w:tc>
      </w:tr>
      <w:tr w:rsidR="00A46F6B" w14:paraId="42258500" w14:textId="77777777" w:rsidTr="005D1A8F">
        <w:tc>
          <w:tcPr>
            <w:tcW w:w="1705" w:type="dxa"/>
          </w:tcPr>
          <w:p w14:paraId="5AC1BC3C" w14:textId="77777777" w:rsidR="00A46F6B" w:rsidRDefault="00A46F6B" w:rsidP="005D1A8F">
            <w:pPr>
              <w:spacing w:after="120"/>
              <w:rPr>
                <w:color w:val="0070C0"/>
                <w:szCs w:val="24"/>
                <w:lang w:eastAsia="zh-CN"/>
              </w:rPr>
            </w:pPr>
            <w:r>
              <w:rPr>
                <w:color w:val="0070C0"/>
                <w:szCs w:val="24"/>
                <w:lang w:eastAsia="zh-CN"/>
              </w:rPr>
              <w:t>QCOM</w:t>
            </w:r>
          </w:p>
        </w:tc>
        <w:tc>
          <w:tcPr>
            <w:tcW w:w="7926" w:type="dxa"/>
          </w:tcPr>
          <w:p w14:paraId="555F3FF5" w14:textId="04B932AF" w:rsidR="00A46F6B" w:rsidRPr="00F11015" w:rsidRDefault="004337C0" w:rsidP="005D1A8F">
            <w:pPr>
              <w:rPr>
                <w:rFonts w:eastAsia="PMingLiU"/>
                <w:bCs/>
                <w:color w:val="0070C0"/>
                <w:lang w:eastAsia="zh-TW"/>
              </w:rPr>
            </w:pPr>
            <w:r>
              <w:rPr>
                <w:rFonts w:eastAsia="PMingLiU"/>
                <w:bCs/>
                <w:color w:val="0070C0"/>
                <w:lang w:eastAsia="zh-TW"/>
              </w:rPr>
              <w:t>Option 2</w:t>
            </w:r>
          </w:p>
        </w:tc>
      </w:tr>
    </w:tbl>
    <w:p w14:paraId="41065F01" w14:textId="77777777" w:rsidR="00A46F6B" w:rsidRDefault="00A46F6B" w:rsidP="00A46F6B">
      <w:pPr>
        <w:spacing w:after="120"/>
        <w:rPr>
          <w:color w:val="0070C0"/>
          <w:szCs w:val="24"/>
          <w:lang w:eastAsia="zh-CN"/>
        </w:rPr>
      </w:pPr>
    </w:p>
    <w:p w14:paraId="01916A1C" w14:textId="77777777" w:rsidR="00394AE3" w:rsidRPr="00F25A55" w:rsidRDefault="00394AE3" w:rsidP="00394AE3">
      <w:pPr>
        <w:rPr>
          <w:color w:val="0070C0"/>
          <w:u w:val="single"/>
          <w:lang w:val="en-US" w:eastAsia="zh-CN"/>
        </w:rPr>
      </w:pPr>
      <w:r w:rsidRPr="00F25A55">
        <w:rPr>
          <w:rFonts w:hint="eastAsia"/>
          <w:color w:val="0070C0"/>
          <w:highlight w:val="green"/>
          <w:u w:val="single"/>
          <w:lang w:val="en-US" w:eastAsia="zh-CN"/>
        </w:rPr>
        <w:t xml:space="preserve">Agreement: </w:t>
      </w:r>
      <w:r w:rsidRPr="00F25A55">
        <w:rPr>
          <w:color w:val="0070C0"/>
          <w:highlight w:val="green"/>
          <w:u w:val="single"/>
          <w:lang w:val="en-US" w:eastAsia="zh-CN"/>
        </w:rPr>
        <w:t>-36 dBm/100kHz; -30 dBm MHz</w:t>
      </w:r>
    </w:p>
    <w:p w14:paraId="1E671121" w14:textId="77777777" w:rsidR="006027F4" w:rsidRPr="00680B7F" w:rsidRDefault="006027F4" w:rsidP="0029191A">
      <w:pPr>
        <w:pStyle w:val="Heading1"/>
        <w:rPr>
          <w:lang w:val="en-US"/>
        </w:rPr>
      </w:pPr>
      <w:r w:rsidRPr="00680B7F">
        <w:rPr>
          <w:lang w:val="en-US"/>
        </w:rPr>
        <w:t>Spec structure and suffix F for n263</w:t>
      </w:r>
    </w:p>
    <w:p w14:paraId="4407DCC7" w14:textId="65AB1B10" w:rsidR="001E728B" w:rsidRDefault="001E728B" w:rsidP="001E728B">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1</w:t>
      </w:r>
      <w:r w:rsidRPr="00F071F5">
        <w:rPr>
          <w:b/>
          <w:bCs/>
          <w:color w:val="0070C0"/>
          <w:sz w:val="24"/>
          <w:szCs w:val="24"/>
          <w:u w:val="single"/>
          <w:lang w:eastAsia="zh-CN"/>
        </w:rPr>
        <w:t xml:space="preserve">: </w:t>
      </w:r>
      <w:r>
        <w:rPr>
          <w:b/>
          <w:bCs/>
          <w:color w:val="0070C0"/>
          <w:sz w:val="24"/>
          <w:szCs w:val="24"/>
          <w:u w:val="single"/>
          <w:lang w:eastAsia="zh-CN"/>
        </w:rPr>
        <w:t>Spec structure</w:t>
      </w:r>
    </w:p>
    <w:p w14:paraId="77BB7F4A" w14:textId="0C4F9E0E" w:rsidR="001E728B" w:rsidRPr="000D5DEB" w:rsidRDefault="00DE7799" w:rsidP="001E728B">
      <w:pPr>
        <w:ind w:left="852"/>
        <w:rPr>
          <w:b/>
          <w:bCs/>
          <w:i/>
          <w:iCs/>
          <w:color w:val="0070C0"/>
          <w:szCs w:val="24"/>
          <w:lang w:eastAsia="zh-CN"/>
        </w:rPr>
      </w:pPr>
      <w:r>
        <w:rPr>
          <w:b/>
          <w:bCs/>
          <w:i/>
          <w:iCs/>
          <w:color w:val="0070C0"/>
          <w:szCs w:val="24"/>
          <w:lang w:eastAsia="zh-CN"/>
        </w:rPr>
        <w:t>Proposal 1</w:t>
      </w:r>
      <w:r w:rsidR="00AD563A" w:rsidRPr="00AD563A">
        <w:rPr>
          <w:b/>
          <w:bCs/>
          <w:i/>
          <w:iCs/>
          <w:color w:val="0070C0"/>
          <w:szCs w:val="24"/>
          <w:lang w:eastAsia="zh-CN"/>
        </w:rPr>
        <w:t>:  Per the majority do not use suffix F for n263 per majority of comments in round 1.</w:t>
      </w:r>
      <w:r w:rsidR="00B8257F">
        <w:rPr>
          <w:b/>
          <w:bCs/>
          <w:i/>
          <w:iCs/>
          <w:color w:val="0070C0"/>
          <w:szCs w:val="24"/>
          <w:lang w:eastAsia="zh-CN"/>
        </w:rPr>
        <w:t xml:space="preserve"> Do any companies object?</w:t>
      </w:r>
      <w:r w:rsidR="00AD563A" w:rsidRPr="00AD563A">
        <w:rPr>
          <w:b/>
          <w:bCs/>
          <w:i/>
          <w:iCs/>
          <w:color w:val="0070C0"/>
          <w:szCs w:val="24"/>
          <w:lang w:eastAsia="zh-CN"/>
        </w:rPr>
        <w:t xml:space="preserve"> </w:t>
      </w:r>
    </w:p>
    <w:tbl>
      <w:tblPr>
        <w:tblStyle w:val="TableGrid"/>
        <w:tblW w:w="0" w:type="auto"/>
        <w:tblLook w:val="04A0" w:firstRow="1" w:lastRow="0" w:firstColumn="1" w:lastColumn="0" w:noHBand="0" w:noVBand="1"/>
      </w:tblPr>
      <w:tblGrid>
        <w:gridCol w:w="1705"/>
        <w:gridCol w:w="7926"/>
      </w:tblGrid>
      <w:tr w:rsidR="001E728B" w14:paraId="51FE9E88" w14:textId="77777777" w:rsidTr="005D1A8F">
        <w:tc>
          <w:tcPr>
            <w:tcW w:w="1705" w:type="dxa"/>
          </w:tcPr>
          <w:p w14:paraId="6F0F39C8" w14:textId="77777777" w:rsidR="001E728B" w:rsidRDefault="001E728B" w:rsidP="005D1A8F">
            <w:pPr>
              <w:spacing w:after="120"/>
              <w:rPr>
                <w:color w:val="0070C0"/>
                <w:szCs w:val="24"/>
                <w:lang w:eastAsia="zh-CN"/>
              </w:rPr>
            </w:pPr>
            <w:r>
              <w:rPr>
                <w:color w:val="0070C0"/>
                <w:szCs w:val="24"/>
                <w:lang w:eastAsia="zh-CN"/>
              </w:rPr>
              <w:t>Company</w:t>
            </w:r>
          </w:p>
        </w:tc>
        <w:tc>
          <w:tcPr>
            <w:tcW w:w="7926" w:type="dxa"/>
          </w:tcPr>
          <w:p w14:paraId="3628B042" w14:textId="77777777" w:rsidR="001E728B" w:rsidRDefault="001E728B" w:rsidP="005D1A8F">
            <w:pPr>
              <w:spacing w:after="120"/>
              <w:rPr>
                <w:color w:val="0070C0"/>
                <w:szCs w:val="24"/>
                <w:lang w:eastAsia="zh-CN"/>
              </w:rPr>
            </w:pPr>
            <w:r>
              <w:rPr>
                <w:color w:val="0070C0"/>
                <w:szCs w:val="24"/>
                <w:lang w:eastAsia="zh-CN"/>
              </w:rPr>
              <w:t>Comment</w:t>
            </w:r>
          </w:p>
        </w:tc>
      </w:tr>
      <w:tr w:rsidR="001E728B" w14:paraId="5664FF51" w14:textId="77777777" w:rsidTr="005D1A8F">
        <w:tc>
          <w:tcPr>
            <w:tcW w:w="1705" w:type="dxa"/>
          </w:tcPr>
          <w:p w14:paraId="301496FB" w14:textId="2C7F5656" w:rsidR="001E728B" w:rsidRDefault="00F20CB3" w:rsidP="005D1A8F">
            <w:pPr>
              <w:spacing w:after="120"/>
              <w:rPr>
                <w:color w:val="0070C0"/>
                <w:szCs w:val="24"/>
                <w:lang w:eastAsia="zh-CN"/>
              </w:rPr>
            </w:pPr>
            <w:r>
              <w:rPr>
                <w:color w:val="0070C0"/>
                <w:szCs w:val="24"/>
                <w:lang w:eastAsia="zh-CN"/>
              </w:rPr>
              <w:t>Intel</w:t>
            </w:r>
          </w:p>
        </w:tc>
        <w:tc>
          <w:tcPr>
            <w:tcW w:w="7926" w:type="dxa"/>
          </w:tcPr>
          <w:p w14:paraId="20F0F147" w14:textId="60CDD35C" w:rsidR="001E728B" w:rsidRPr="008357ED" w:rsidRDefault="00F20CB3" w:rsidP="005D1A8F">
            <w:pPr>
              <w:rPr>
                <w:rFonts w:eastAsia="PMingLiU"/>
                <w:bCs/>
                <w:color w:val="0070C0"/>
                <w:lang w:eastAsia="zh-TW"/>
              </w:rPr>
            </w:pPr>
            <w:r w:rsidRPr="0047645D">
              <w:rPr>
                <w:rFonts w:eastAsiaTheme="minorEastAsia"/>
                <w:color w:val="0070C0"/>
                <w:lang w:val="en-US" w:eastAsia="zh-CN"/>
              </w:rPr>
              <w:t>If there is not going to be a distinction between power classes in FR2 for sub-ranges FR2-1 and FR2-2, then we do not think it is necessary to have a new sub-clause with suffix F. This is unless we want to have a separate clause for unlicensed operation.</w:t>
            </w:r>
          </w:p>
        </w:tc>
      </w:tr>
      <w:tr w:rsidR="00EB1501" w14:paraId="2C6B2D65" w14:textId="77777777" w:rsidTr="005D1A8F">
        <w:tc>
          <w:tcPr>
            <w:tcW w:w="1705" w:type="dxa"/>
          </w:tcPr>
          <w:p w14:paraId="59680B05" w14:textId="55D679CC" w:rsidR="00EB1501" w:rsidRPr="00EB1501" w:rsidRDefault="00EB1501" w:rsidP="005D1A8F">
            <w:pPr>
              <w:spacing w:after="120"/>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7926" w:type="dxa"/>
          </w:tcPr>
          <w:p w14:paraId="791A3EA1" w14:textId="77777777" w:rsidR="00EB1501" w:rsidRDefault="00EB1501" w:rsidP="005D1A8F">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Intel:</w:t>
            </w:r>
          </w:p>
          <w:p w14:paraId="077B9E0E" w14:textId="376F37DD" w:rsidR="00EB1501" w:rsidRPr="0047645D" w:rsidRDefault="00EB1501" w:rsidP="005D1A8F">
            <w:pPr>
              <w:rPr>
                <w:rFonts w:eastAsiaTheme="minorEastAsia"/>
                <w:color w:val="0070C0"/>
                <w:lang w:val="en-US" w:eastAsia="zh-CN"/>
              </w:rPr>
            </w:pPr>
            <w:r>
              <w:rPr>
                <w:rFonts w:eastAsiaTheme="minorEastAsia"/>
                <w:color w:val="0070C0"/>
                <w:lang w:val="en-US" w:eastAsia="zh-CN"/>
              </w:rPr>
              <w:t>Yes the separate clause is for unlicensed operation. FR2-2 licensed bands would be kept in clauses without suffix F.</w:t>
            </w:r>
          </w:p>
        </w:tc>
      </w:tr>
      <w:bookmarkEnd w:id="0"/>
    </w:tbl>
    <w:p w14:paraId="63BCCCC8" w14:textId="7F02A9DA" w:rsidR="00B94EB9" w:rsidRDefault="00B94EB9" w:rsidP="004E5C0A">
      <w:pPr>
        <w:rPr>
          <w:iCs/>
          <w:color w:val="0070C0"/>
          <w:lang w:val="en-US" w:eastAsia="zh-CN"/>
        </w:rPr>
      </w:pPr>
    </w:p>
    <w:p w14:paraId="243B126C" w14:textId="1D49E66F" w:rsidR="00635F8F" w:rsidRPr="008C0637" w:rsidRDefault="00DE7799" w:rsidP="008C0637">
      <w:pPr>
        <w:spacing w:after="120"/>
        <w:rPr>
          <w:color w:val="0070C0"/>
          <w:szCs w:val="24"/>
          <w:lang w:eastAsia="zh-CN"/>
        </w:rPr>
      </w:pPr>
      <w:r w:rsidRPr="00A83146">
        <w:rPr>
          <w:color w:val="0070C0"/>
          <w:szCs w:val="24"/>
          <w:lang w:eastAsia="zh-CN"/>
        </w:rPr>
        <w:t xml:space="preserve">Recommended WF: Proposal 1 per round 1 majority </w:t>
      </w:r>
    </w:p>
    <w:sectPr w:rsidR="00635F8F" w:rsidRPr="008C0637" w:rsidSect="006A6E1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CD940" w14:textId="77777777" w:rsidR="00C50CC2" w:rsidRDefault="00C50CC2">
      <w:r>
        <w:separator/>
      </w:r>
    </w:p>
  </w:endnote>
  <w:endnote w:type="continuationSeparator" w:id="0">
    <w:p w14:paraId="3A5E658B" w14:textId="77777777" w:rsidR="00C50CC2" w:rsidRDefault="00C50CC2">
      <w:r>
        <w:continuationSeparator/>
      </w:r>
    </w:p>
  </w:endnote>
  <w:endnote w:type="continuationNotice" w:id="1">
    <w:p w14:paraId="536873FA" w14:textId="77777777" w:rsidR="00C50CC2" w:rsidRDefault="00C50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9D274" w14:textId="77777777" w:rsidR="00C50CC2" w:rsidRDefault="00C50CC2">
      <w:r>
        <w:separator/>
      </w:r>
    </w:p>
  </w:footnote>
  <w:footnote w:type="continuationSeparator" w:id="0">
    <w:p w14:paraId="6C6519EC" w14:textId="77777777" w:rsidR="00C50CC2" w:rsidRDefault="00C50CC2">
      <w:r>
        <w:continuationSeparator/>
      </w:r>
    </w:p>
  </w:footnote>
  <w:footnote w:type="continuationNotice" w:id="1">
    <w:p w14:paraId="0AEB4677" w14:textId="77777777" w:rsidR="00C50CC2" w:rsidRDefault="00C50C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1969FF"/>
    <w:multiLevelType w:val="hybridMultilevel"/>
    <w:tmpl w:val="549AF8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F5F33"/>
    <w:multiLevelType w:val="hybridMultilevel"/>
    <w:tmpl w:val="07989BA8"/>
    <w:lvl w:ilvl="0" w:tplc="04090001">
      <w:start w:val="1"/>
      <w:numFmt w:val="bullet"/>
      <w:lvlText w:val=""/>
      <w:lvlJc w:val="left"/>
      <w:pPr>
        <w:ind w:left="1616" w:hanging="480"/>
      </w:pPr>
      <w:rPr>
        <w:rFonts w:ascii="Wingdings" w:hAnsi="Wingdings" w:hint="default"/>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A1C2B5A"/>
    <w:multiLevelType w:val="hybridMultilevel"/>
    <w:tmpl w:val="1E7CF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B102A8"/>
    <w:multiLevelType w:val="hybridMultilevel"/>
    <w:tmpl w:val="11E02A08"/>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0A132A"/>
    <w:multiLevelType w:val="hybridMultilevel"/>
    <w:tmpl w:val="C9A6871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157450F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71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6053B4"/>
    <w:multiLevelType w:val="hybridMultilevel"/>
    <w:tmpl w:val="AF04ADC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F018B8"/>
    <w:multiLevelType w:val="hybridMultilevel"/>
    <w:tmpl w:val="01E65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931F9B"/>
    <w:multiLevelType w:val="hybridMultilevel"/>
    <w:tmpl w:val="4FDC1D8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792A79"/>
    <w:multiLevelType w:val="hybridMultilevel"/>
    <w:tmpl w:val="54B06DF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9383A"/>
    <w:multiLevelType w:val="hybridMultilevel"/>
    <w:tmpl w:val="A306C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62E66A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7D33DFE"/>
    <w:multiLevelType w:val="hybridMultilevel"/>
    <w:tmpl w:val="F514B4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8D2F6D"/>
    <w:multiLevelType w:val="hybridMultilevel"/>
    <w:tmpl w:val="4560BF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0"/>
  </w:num>
  <w:num w:numId="3">
    <w:abstractNumId w:val="4"/>
  </w:num>
  <w:num w:numId="4">
    <w:abstractNumId w:val="0"/>
  </w:num>
  <w:num w:numId="5">
    <w:abstractNumId w:val="7"/>
  </w:num>
  <w:num w:numId="6">
    <w:abstractNumId w:val="14"/>
  </w:num>
  <w:num w:numId="7">
    <w:abstractNumId w:val="11"/>
  </w:num>
  <w:num w:numId="8">
    <w:abstractNumId w:val="8"/>
  </w:num>
  <w:num w:numId="9">
    <w:abstractNumId w:val="9"/>
  </w:num>
  <w:num w:numId="10">
    <w:abstractNumId w:val="5"/>
  </w:num>
  <w:num w:numId="11">
    <w:abstractNumId w:val="17"/>
  </w:num>
  <w:num w:numId="12">
    <w:abstractNumId w:val="18"/>
  </w:num>
  <w:num w:numId="13">
    <w:abstractNumId w:val="1"/>
  </w:num>
  <w:num w:numId="14">
    <w:abstractNumId w:val="15"/>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0"/>
  </w:num>
  <w:num w:numId="18">
    <w:abstractNumId w:val="6"/>
  </w:num>
  <w:num w:numId="19">
    <w:abstractNumId w:val="10"/>
  </w:num>
  <w:num w:numId="20">
    <w:abstractNumId w:val="3"/>
  </w:num>
  <w:num w:numId="21">
    <w:abstractNumId w:val="2"/>
  </w:num>
  <w:num w:numId="22">
    <w:abstractNumId w:val="12"/>
  </w:num>
  <w:num w:numId="23">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tbQ0trAAEiaWpko6SsGpxcWZ+XkgBca1ADuMbIssAAAA"/>
  </w:docVars>
  <w:rsids>
    <w:rsidRoot w:val="00282213"/>
    <w:rsid w:val="00000265"/>
    <w:rsid w:val="00000661"/>
    <w:rsid w:val="00001123"/>
    <w:rsid w:val="000013B2"/>
    <w:rsid w:val="0000167D"/>
    <w:rsid w:val="00001CA2"/>
    <w:rsid w:val="00002093"/>
    <w:rsid w:val="0000223C"/>
    <w:rsid w:val="00003067"/>
    <w:rsid w:val="00003184"/>
    <w:rsid w:val="00004165"/>
    <w:rsid w:val="000046C4"/>
    <w:rsid w:val="000064F5"/>
    <w:rsid w:val="0000669B"/>
    <w:rsid w:val="00006716"/>
    <w:rsid w:val="00007180"/>
    <w:rsid w:val="000073D5"/>
    <w:rsid w:val="00007CC4"/>
    <w:rsid w:val="0001018B"/>
    <w:rsid w:val="00010882"/>
    <w:rsid w:val="000108A2"/>
    <w:rsid w:val="00012495"/>
    <w:rsid w:val="00013B92"/>
    <w:rsid w:val="000149AE"/>
    <w:rsid w:val="00014A19"/>
    <w:rsid w:val="00014AB9"/>
    <w:rsid w:val="0001515A"/>
    <w:rsid w:val="00016E95"/>
    <w:rsid w:val="000200B5"/>
    <w:rsid w:val="00020C39"/>
    <w:rsid w:val="00020C56"/>
    <w:rsid w:val="00021C7D"/>
    <w:rsid w:val="00022EEF"/>
    <w:rsid w:val="0002317D"/>
    <w:rsid w:val="000231D4"/>
    <w:rsid w:val="00023879"/>
    <w:rsid w:val="00023A8F"/>
    <w:rsid w:val="00023EE1"/>
    <w:rsid w:val="00025B84"/>
    <w:rsid w:val="0002654F"/>
    <w:rsid w:val="00026ACC"/>
    <w:rsid w:val="00026E1B"/>
    <w:rsid w:val="0002744F"/>
    <w:rsid w:val="00027A23"/>
    <w:rsid w:val="00027BC5"/>
    <w:rsid w:val="00030AF9"/>
    <w:rsid w:val="0003171D"/>
    <w:rsid w:val="00031830"/>
    <w:rsid w:val="000319CA"/>
    <w:rsid w:val="00031C1D"/>
    <w:rsid w:val="000320A3"/>
    <w:rsid w:val="0003323C"/>
    <w:rsid w:val="000341C7"/>
    <w:rsid w:val="00035C50"/>
    <w:rsid w:val="00036680"/>
    <w:rsid w:val="000368BA"/>
    <w:rsid w:val="000378A0"/>
    <w:rsid w:val="000403DD"/>
    <w:rsid w:val="0004126B"/>
    <w:rsid w:val="000413FD"/>
    <w:rsid w:val="0004145D"/>
    <w:rsid w:val="00041A70"/>
    <w:rsid w:val="000420AA"/>
    <w:rsid w:val="0004211F"/>
    <w:rsid w:val="000423B1"/>
    <w:rsid w:val="00042409"/>
    <w:rsid w:val="00043939"/>
    <w:rsid w:val="00043B66"/>
    <w:rsid w:val="0004465E"/>
    <w:rsid w:val="00045145"/>
    <w:rsid w:val="0004543F"/>
    <w:rsid w:val="000454C7"/>
    <w:rsid w:val="000457A1"/>
    <w:rsid w:val="00045C48"/>
    <w:rsid w:val="00050001"/>
    <w:rsid w:val="0005050C"/>
    <w:rsid w:val="00051032"/>
    <w:rsid w:val="00052041"/>
    <w:rsid w:val="00052092"/>
    <w:rsid w:val="00052BDB"/>
    <w:rsid w:val="0005326A"/>
    <w:rsid w:val="000538BD"/>
    <w:rsid w:val="00054C96"/>
    <w:rsid w:val="000553CF"/>
    <w:rsid w:val="00055430"/>
    <w:rsid w:val="000559C1"/>
    <w:rsid w:val="00055E91"/>
    <w:rsid w:val="000562C7"/>
    <w:rsid w:val="00056D46"/>
    <w:rsid w:val="00060748"/>
    <w:rsid w:val="00060D77"/>
    <w:rsid w:val="00061052"/>
    <w:rsid w:val="000612C3"/>
    <w:rsid w:val="00061765"/>
    <w:rsid w:val="00061EC8"/>
    <w:rsid w:val="0006266D"/>
    <w:rsid w:val="00062C59"/>
    <w:rsid w:val="000642FB"/>
    <w:rsid w:val="00064FCE"/>
    <w:rsid w:val="00065506"/>
    <w:rsid w:val="000656B8"/>
    <w:rsid w:val="00065AD4"/>
    <w:rsid w:val="0006670E"/>
    <w:rsid w:val="0006676A"/>
    <w:rsid w:val="00067477"/>
    <w:rsid w:val="000677E0"/>
    <w:rsid w:val="000677E7"/>
    <w:rsid w:val="00067E21"/>
    <w:rsid w:val="00070F4A"/>
    <w:rsid w:val="00072429"/>
    <w:rsid w:val="000728DD"/>
    <w:rsid w:val="000731AE"/>
    <w:rsid w:val="00073815"/>
    <w:rsid w:val="0007382E"/>
    <w:rsid w:val="000740ED"/>
    <w:rsid w:val="000742CB"/>
    <w:rsid w:val="00074691"/>
    <w:rsid w:val="00074D9D"/>
    <w:rsid w:val="000756DC"/>
    <w:rsid w:val="000757EF"/>
    <w:rsid w:val="000765E6"/>
    <w:rsid w:val="000766B4"/>
    <w:rsid w:val="000766E1"/>
    <w:rsid w:val="0007688C"/>
    <w:rsid w:val="00076C34"/>
    <w:rsid w:val="00076F61"/>
    <w:rsid w:val="0007707A"/>
    <w:rsid w:val="000771A4"/>
    <w:rsid w:val="0007735E"/>
    <w:rsid w:val="00077780"/>
    <w:rsid w:val="00077FF6"/>
    <w:rsid w:val="000805DF"/>
    <w:rsid w:val="00080D82"/>
    <w:rsid w:val="00081692"/>
    <w:rsid w:val="00082C46"/>
    <w:rsid w:val="000830CC"/>
    <w:rsid w:val="0008528D"/>
    <w:rsid w:val="00085689"/>
    <w:rsid w:val="00085A0E"/>
    <w:rsid w:val="00087548"/>
    <w:rsid w:val="00087A4A"/>
    <w:rsid w:val="00090743"/>
    <w:rsid w:val="00091086"/>
    <w:rsid w:val="00091D22"/>
    <w:rsid w:val="000931F0"/>
    <w:rsid w:val="00093B99"/>
    <w:rsid w:val="00093E7E"/>
    <w:rsid w:val="0009493E"/>
    <w:rsid w:val="00095140"/>
    <w:rsid w:val="00095624"/>
    <w:rsid w:val="00095AF2"/>
    <w:rsid w:val="00096843"/>
    <w:rsid w:val="00097087"/>
    <w:rsid w:val="00097CCC"/>
    <w:rsid w:val="000A0901"/>
    <w:rsid w:val="000A1754"/>
    <w:rsid w:val="000A1830"/>
    <w:rsid w:val="000A3E42"/>
    <w:rsid w:val="000A4061"/>
    <w:rsid w:val="000A4121"/>
    <w:rsid w:val="000A4A47"/>
    <w:rsid w:val="000A4AA3"/>
    <w:rsid w:val="000A5010"/>
    <w:rsid w:val="000A550E"/>
    <w:rsid w:val="000A58DA"/>
    <w:rsid w:val="000A5927"/>
    <w:rsid w:val="000A7C3C"/>
    <w:rsid w:val="000A7CFF"/>
    <w:rsid w:val="000A7E33"/>
    <w:rsid w:val="000B0960"/>
    <w:rsid w:val="000B11B9"/>
    <w:rsid w:val="000B1A55"/>
    <w:rsid w:val="000B1EFA"/>
    <w:rsid w:val="000B20BB"/>
    <w:rsid w:val="000B251D"/>
    <w:rsid w:val="000B25C4"/>
    <w:rsid w:val="000B2ECC"/>
    <w:rsid w:val="000B2EF6"/>
    <w:rsid w:val="000B2FA6"/>
    <w:rsid w:val="000B3C71"/>
    <w:rsid w:val="000B4AA0"/>
    <w:rsid w:val="000B543C"/>
    <w:rsid w:val="000B5A14"/>
    <w:rsid w:val="000B5C80"/>
    <w:rsid w:val="000B6E78"/>
    <w:rsid w:val="000B72BD"/>
    <w:rsid w:val="000B7764"/>
    <w:rsid w:val="000B7E87"/>
    <w:rsid w:val="000B7F72"/>
    <w:rsid w:val="000C0F1F"/>
    <w:rsid w:val="000C2080"/>
    <w:rsid w:val="000C2553"/>
    <w:rsid w:val="000C2818"/>
    <w:rsid w:val="000C29CB"/>
    <w:rsid w:val="000C2DA3"/>
    <w:rsid w:val="000C2E79"/>
    <w:rsid w:val="000C38C3"/>
    <w:rsid w:val="000C4018"/>
    <w:rsid w:val="000C4513"/>
    <w:rsid w:val="000C49BA"/>
    <w:rsid w:val="000C4AFB"/>
    <w:rsid w:val="000C54D0"/>
    <w:rsid w:val="000C5C84"/>
    <w:rsid w:val="000C6252"/>
    <w:rsid w:val="000C668E"/>
    <w:rsid w:val="000C7556"/>
    <w:rsid w:val="000D024A"/>
    <w:rsid w:val="000D09FD"/>
    <w:rsid w:val="000D11AF"/>
    <w:rsid w:val="000D1322"/>
    <w:rsid w:val="000D1338"/>
    <w:rsid w:val="000D136E"/>
    <w:rsid w:val="000D2A45"/>
    <w:rsid w:val="000D2AEE"/>
    <w:rsid w:val="000D3686"/>
    <w:rsid w:val="000D44FB"/>
    <w:rsid w:val="000D574B"/>
    <w:rsid w:val="000D58E8"/>
    <w:rsid w:val="000D5906"/>
    <w:rsid w:val="000D5DEB"/>
    <w:rsid w:val="000D6955"/>
    <w:rsid w:val="000D6C8E"/>
    <w:rsid w:val="000D6CFC"/>
    <w:rsid w:val="000D7021"/>
    <w:rsid w:val="000D7BC2"/>
    <w:rsid w:val="000E0317"/>
    <w:rsid w:val="000E032A"/>
    <w:rsid w:val="000E0872"/>
    <w:rsid w:val="000E0F73"/>
    <w:rsid w:val="000E2488"/>
    <w:rsid w:val="000E29B9"/>
    <w:rsid w:val="000E3698"/>
    <w:rsid w:val="000E3864"/>
    <w:rsid w:val="000E3D68"/>
    <w:rsid w:val="000E3FBA"/>
    <w:rsid w:val="000E3FC2"/>
    <w:rsid w:val="000E45FC"/>
    <w:rsid w:val="000E4EDA"/>
    <w:rsid w:val="000E4F23"/>
    <w:rsid w:val="000E4F61"/>
    <w:rsid w:val="000E537B"/>
    <w:rsid w:val="000E57D0"/>
    <w:rsid w:val="000E5B17"/>
    <w:rsid w:val="000E6820"/>
    <w:rsid w:val="000E6CCB"/>
    <w:rsid w:val="000E6EE7"/>
    <w:rsid w:val="000E701C"/>
    <w:rsid w:val="000E7858"/>
    <w:rsid w:val="000F1372"/>
    <w:rsid w:val="000F1379"/>
    <w:rsid w:val="000F1658"/>
    <w:rsid w:val="000F1720"/>
    <w:rsid w:val="000F17E4"/>
    <w:rsid w:val="000F1E6A"/>
    <w:rsid w:val="000F2B72"/>
    <w:rsid w:val="000F2D58"/>
    <w:rsid w:val="000F39CA"/>
    <w:rsid w:val="000F3C69"/>
    <w:rsid w:val="000F3CE7"/>
    <w:rsid w:val="000F5340"/>
    <w:rsid w:val="000F58EB"/>
    <w:rsid w:val="000F59B8"/>
    <w:rsid w:val="000F5DF5"/>
    <w:rsid w:val="000F6530"/>
    <w:rsid w:val="000F6955"/>
    <w:rsid w:val="0010090C"/>
    <w:rsid w:val="001011A6"/>
    <w:rsid w:val="00101B8A"/>
    <w:rsid w:val="00102C56"/>
    <w:rsid w:val="00102E8A"/>
    <w:rsid w:val="00103334"/>
    <w:rsid w:val="00103ECC"/>
    <w:rsid w:val="00105F74"/>
    <w:rsid w:val="0010631E"/>
    <w:rsid w:val="0010632C"/>
    <w:rsid w:val="00106604"/>
    <w:rsid w:val="00106EDA"/>
    <w:rsid w:val="00107927"/>
    <w:rsid w:val="00107ED0"/>
    <w:rsid w:val="00110554"/>
    <w:rsid w:val="0011060E"/>
    <w:rsid w:val="00110632"/>
    <w:rsid w:val="00110E26"/>
    <w:rsid w:val="00111321"/>
    <w:rsid w:val="00112F8C"/>
    <w:rsid w:val="0011352A"/>
    <w:rsid w:val="00113538"/>
    <w:rsid w:val="001144D0"/>
    <w:rsid w:val="00114A84"/>
    <w:rsid w:val="00115421"/>
    <w:rsid w:val="00116795"/>
    <w:rsid w:val="00116A83"/>
    <w:rsid w:val="0011792E"/>
    <w:rsid w:val="00117BD6"/>
    <w:rsid w:val="001206C2"/>
    <w:rsid w:val="00121978"/>
    <w:rsid w:val="00121B81"/>
    <w:rsid w:val="00123422"/>
    <w:rsid w:val="0012364C"/>
    <w:rsid w:val="0012451D"/>
    <w:rsid w:val="00124A0D"/>
    <w:rsid w:val="00124B6A"/>
    <w:rsid w:val="00125FE0"/>
    <w:rsid w:val="00126F83"/>
    <w:rsid w:val="0012743E"/>
    <w:rsid w:val="00127C01"/>
    <w:rsid w:val="00130671"/>
    <w:rsid w:val="001317AC"/>
    <w:rsid w:val="001328C7"/>
    <w:rsid w:val="0013291F"/>
    <w:rsid w:val="00132E1C"/>
    <w:rsid w:val="0013315D"/>
    <w:rsid w:val="00134D7B"/>
    <w:rsid w:val="001353D7"/>
    <w:rsid w:val="001355D6"/>
    <w:rsid w:val="00136806"/>
    <w:rsid w:val="00136871"/>
    <w:rsid w:val="00136981"/>
    <w:rsid w:val="00136D4C"/>
    <w:rsid w:val="00137B2D"/>
    <w:rsid w:val="00137FBC"/>
    <w:rsid w:val="0014009C"/>
    <w:rsid w:val="00140669"/>
    <w:rsid w:val="001418EA"/>
    <w:rsid w:val="001418F7"/>
    <w:rsid w:val="00141FF0"/>
    <w:rsid w:val="0014221D"/>
    <w:rsid w:val="00142538"/>
    <w:rsid w:val="00142687"/>
    <w:rsid w:val="00142BB9"/>
    <w:rsid w:val="001434F8"/>
    <w:rsid w:val="001438AE"/>
    <w:rsid w:val="00144F96"/>
    <w:rsid w:val="0014556C"/>
    <w:rsid w:val="00145B70"/>
    <w:rsid w:val="00145B9C"/>
    <w:rsid w:val="001464F6"/>
    <w:rsid w:val="00146705"/>
    <w:rsid w:val="00147293"/>
    <w:rsid w:val="00147616"/>
    <w:rsid w:val="00147BE2"/>
    <w:rsid w:val="00150452"/>
    <w:rsid w:val="00151EAC"/>
    <w:rsid w:val="00152A1D"/>
    <w:rsid w:val="00152DBF"/>
    <w:rsid w:val="00152F5D"/>
    <w:rsid w:val="00153528"/>
    <w:rsid w:val="001537BD"/>
    <w:rsid w:val="001539B8"/>
    <w:rsid w:val="001548C4"/>
    <w:rsid w:val="001549A7"/>
    <w:rsid w:val="00154E68"/>
    <w:rsid w:val="00155E89"/>
    <w:rsid w:val="00156B04"/>
    <w:rsid w:val="00157177"/>
    <w:rsid w:val="0015717E"/>
    <w:rsid w:val="00160BC6"/>
    <w:rsid w:val="001620E7"/>
    <w:rsid w:val="001620FA"/>
    <w:rsid w:val="00162548"/>
    <w:rsid w:val="001632B9"/>
    <w:rsid w:val="001638FF"/>
    <w:rsid w:val="00163B50"/>
    <w:rsid w:val="00164CFC"/>
    <w:rsid w:val="00165121"/>
    <w:rsid w:val="00167039"/>
    <w:rsid w:val="0016768A"/>
    <w:rsid w:val="00167C13"/>
    <w:rsid w:val="00167C67"/>
    <w:rsid w:val="001706F4"/>
    <w:rsid w:val="0017072E"/>
    <w:rsid w:val="00170D91"/>
    <w:rsid w:val="00170FE2"/>
    <w:rsid w:val="00171C74"/>
    <w:rsid w:val="00172183"/>
    <w:rsid w:val="00172218"/>
    <w:rsid w:val="00173DF7"/>
    <w:rsid w:val="00174A9F"/>
    <w:rsid w:val="001751AB"/>
    <w:rsid w:val="0017559E"/>
    <w:rsid w:val="001756F1"/>
    <w:rsid w:val="00175A3F"/>
    <w:rsid w:val="00175E4A"/>
    <w:rsid w:val="00175E7D"/>
    <w:rsid w:val="00180E09"/>
    <w:rsid w:val="00182194"/>
    <w:rsid w:val="001821AA"/>
    <w:rsid w:val="00182DB7"/>
    <w:rsid w:val="0018358C"/>
    <w:rsid w:val="00183B08"/>
    <w:rsid w:val="00183D4C"/>
    <w:rsid w:val="00183F6D"/>
    <w:rsid w:val="00184680"/>
    <w:rsid w:val="00184E26"/>
    <w:rsid w:val="00185B44"/>
    <w:rsid w:val="0018670E"/>
    <w:rsid w:val="00186D33"/>
    <w:rsid w:val="00187249"/>
    <w:rsid w:val="00187D27"/>
    <w:rsid w:val="00187F85"/>
    <w:rsid w:val="00190CA3"/>
    <w:rsid w:val="00191903"/>
    <w:rsid w:val="0019219A"/>
    <w:rsid w:val="00192930"/>
    <w:rsid w:val="00192BC6"/>
    <w:rsid w:val="001941FA"/>
    <w:rsid w:val="00195077"/>
    <w:rsid w:val="00195433"/>
    <w:rsid w:val="00195F78"/>
    <w:rsid w:val="001964B7"/>
    <w:rsid w:val="0019780E"/>
    <w:rsid w:val="001A024D"/>
    <w:rsid w:val="001A033F"/>
    <w:rsid w:val="001A08AA"/>
    <w:rsid w:val="001A0BF5"/>
    <w:rsid w:val="001A0EEF"/>
    <w:rsid w:val="001A115C"/>
    <w:rsid w:val="001A16AD"/>
    <w:rsid w:val="001A2064"/>
    <w:rsid w:val="001A2D85"/>
    <w:rsid w:val="001A322B"/>
    <w:rsid w:val="001A3815"/>
    <w:rsid w:val="001A441E"/>
    <w:rsid w:val="001A523D"/>
    <w:rsid w:val="001A59CB"/>
    <w:rsid w:val="001A5C84"/>
    <w:rsid w:val="001A6B81"/>
    <w:rsid w:val="001A78FF"/>
    <w:rsid w:val="001B0289"/>
    <w:rsid w:val="001B02AE"/>
    <w:rsid w:val="001B0B61"/>
    <w:rsid w:val="001B0EFB"/>
    <w:rsid w:val="001B13B8"/>
    <w:rsid w:val="001B18AE"/>
    <w:rsid w:val="001B1AC8"/>
    <w:rsid w:val="001B233A"/>
    <w:rsid w:val="001B3292"/>
    <w:rsid w:val="001B3B9C"/>
    <w:rsid w:val="001B3C37"/>
    <w:rsid w:val="001B4F34"/>
    <w:rsid w:val="001B5601"/>
    <w:rsid w:val="001B5D15"/>
    <w:rsid w:val="001B64CE"/>
    <w:rsid w:val="001B6A44"/>
    <w:rsid w:val="001B7394"/>
    <w:rsid w:val="001B7641"/>
    <w:rsid w:val="001B7991"/>
    <w:rsid w:val="001C01BB"/>
    <w:rsid w:val="001C049A"/>
    <w:rsid w:val="001C0D5F"/>
    <w:rsid w:val="001C1409"/>
    <w:rsid w:val="001C2504"/>
    <w:rsid w:val="001C2AE6"/>
    <w:rsid w:val="001C2B55"/>
    <w:rsid w:val="001C3B9B"/>
    <w:rsid w:val="001C3C18"/>
    <w:rsid w:val="001C3CC3"/>
    <w:rsid w:val="001C4340"/>
    <w:rsid w:val="001C4A87"/>
    <w:rsid w:val="001C4A89"/>
    <w:rsid w:val="001C4FB5"/>
    <w:rsid w:val="001C5928"/>
    <w:rsid w:val="001C5D69"/>
    <w:rsid w:val="001C6177"/>
    <w:rsid w:val="001C627F"/>
    <w:rsid w:val="001C78E3"/>
    <w:rsid w:val="001C7DB3"/>
    <w:rsid w:val="001D01E3"/>
    <w:rsid w:val="001D0363"/>
    <w:rsid w:val="001D0DBA"/>
    <w:rsid w:val="001D1124"/>
    <w:rsid w:val="001D12B4"/>
    <w:rsid w:val="001D2512"/>
    <w:rsid w:val="001D253B"/>
    <w:rsid w:val="001D3D01"/>
    <w:rsid w:val="001D3FEF"/>
    <w:rsid w:val="001D49D1"/>
    <w:rsid w:val="001D5B78"/>
    <w:rsid w:val="001D70E4"/>
    <w:rsid w:val="001D7722"/>
    <w:rsid w:val="001D7B1C"/>
    <w:rsid w:val="001D7D94"/>
    <w:rsid w:val="001E02DD"/>
    <w:rsid w:val="001E0A28"/>
    <w:rsid w:val="001E0ABA"/>
    <w:rsid w:val="001E0ECE"/>
    <w:rsid w:val="001E1A76"/>
    <w:rsid w:val="001E1F50"/>
    <w:rsid w:val="001E25CD"/>
    <w:rsid w:val="001E29AC"/>
    <w:rsid w:val="001E358A"/>
    <w:rsid w:val="001E398C"/>
    <w:rsid w:val="001E3A48"/>
    <w:rsid w:val="001E4218"/>
    <w:rsid w:val="001E4585"/>
    <w:rsid w:val="001E5F96"/>
    <w:rsid w:val="001E68E8"/>
    <w:rsid w:val="001E693C"/>
    <w:rsid w:val="001E728B"/>
    <w:rsid w:val="001E760B"/>
    <w:rsid w:val="001F0439"/>
    <w:rsid w:val="001F0499"/>
    <w:rsid w:val="001F0B20"/>
    <w:rsid w:val="001F1180"/>
    <w:rsid w:val="001F141B"/>
    <w:rsid w:val="001F271F"/>
    <w:rsid w:val="001F3729"/>
    <w:rsid w:val="001F4B62"/>
    <w:rsid w:val="001F5664"/>
    <w:rsid w:val="001F64AC"/>
    <w:rsid w:val="001F7BB8"/>
    <w:rsid w:val="002009C4"/>
    <w:rsid w:val="00200A62"/>
    <w:rsid w:val="0020188F"/>
    <w:rsid w:val="00201EA4"/>
    <w:rsid w:val="00202994"/>
    <w:rsid w:val="00202AE8"/>
    <w:rsid w:val="002031B3"/>
    <w:rsid w:val="0020324B"/>
    <w:rsid w:val="00203525"/>
    <w:rsid w:val="002036A9"/>
    <w:rsid w:val="00203740"/>
    <w:rsid w:val="00203EF0"/>
    <w:rsid w:val="002042A6"/>
    <w:rsid w:val="00204908"/>
    <w:rsid w:val="00205851"/>
    <w:rsid w:val="002058C6"/>
    <w:rsid w:val="002058DF"/>
    <w:rsid w:val="00205CCB"/>
    <w:rsid w:val="002062D5"/>
    <w:rsid w:val="00206714"/>
    <w:rsid w:val="00206BF9"/>
    <w:rsid w:val="00210121"/>
    <w:rsid w:val="0021032D"/>
    <w:rsid w:val="00210892"/>
    <w:rsid w:val="0021140D"/>
    <w:rsid w:val="002114F2"/>
    <w:rsid w:val="0021160F"/>
    <w:rsid w:val="00211845"/>
    <w:rsid w:val="00211AA5"/>
    <w:rsid w:val="00212D94"/>
    <w:rsid w:val="002138EA"/>
    <w:rsid w:val="002139EA"/>
    <w:rsid w:val="00213B3A"/>
    <w:rsid w:val="00213E88"/>
    <w:rsid w:val="00213F84"/>
    <w:rsid w:val="00214184"/>
    <w:rsid w:val="00214222"/>
    <w:rsid w:val="00214FBD"/>
    <w:rsid w:val="00216493"/>
    <w:rsid w:val="0021681E"/>
    <w:rsid w:val="00216E65"/>
    <w:rsid w:val="00217B7F"/>
    <w:rsid w:val="00220D47"/>
    <w:rsid w:val="0022119A"/>
    <w:rsid w:val="002215C2"/>
    <w:rsid w:val="002218E5"/>
    <w:rsid w:val="00221E08"/>
    <w:rsid w:val="002221CE"/>
    <w:rsid w:val="00222485"/>
    <w:rsid w:val="002225A0"/>
    <w:rsid w:val="00222897"/>
    <w:rsid w:val="00222B0C"/>
    <w:rsid w:val="00223035"/>
    <w:rsid w:val="00223588"/>
    <w:rsid w:val="00223A1D"/>
    <w:rsid w:val="00223DA9"/>
    <w:rsid w:val="0022443B"/>
    <w:rsid w:val="002258BC"/>
    <w:rsid w:val="00225954"/>
    <w:rsid w:val="00225CA6"/>
    <w:rsid w:val="0023101C"/>
    <w:rsid w:val="002321E4"/>
    <w:rsid w:val="002322DD"/>
    <w:rsid w:val="00232CD2"/>
    <w:rsid w:val="00232FAF"/>
    <w:rsid w:val="002343A2"/>
    <w:rsid w:val="00234C16"/>
    <w:rsid w:val="00234CFD"/>
    <w:rsid w:val="00235237"/>
    <w:rsid w:val="00235394"/>
    <w:rsid w:val="00235577"/>
    <w:rsid w:val="00235874"/>
    <w:rsid w:val="002358FE"/>
    <w:rsid w:val="00236895"/>
    <w:rsid w:val="002371B2"/>
    <w:rsid w:val="002378FD"/>
    <w:rsid w:val="00240A70"/>
    <w:rsid w:val="0024108A"/>
    <w:rsid w:val="002412E7"/>
    <w:rsid w:val="0024134A"/>
    <w:rsid w:val="0024137D"/>
    <w:rsid w:val="0024156C"/>
    <w:rsid w:val="002415F4"/>
    <w:rsid w:val="002418A6"/>
    <w:rsid w:val="00241E16"/>
    <w:rsid w:val="002435CA"/>
    <w:rsid w:val="0024380C"/>
    <w:rsid w:val="00243EB8"/>
    <w:rsid w:val="0024458B"/>
    <w:rsid w:val="0024469F"/>
    <w:rsid w:val="00244BC5"/>
    <w:rsid w:val="0024502F"/>
    <w:rsid w:val="00245CEA"/>
    <w:rsid w:val="00245E3A"/>
    <w:rsid w:val="00246608"/>
    <w:rsid w:val="00246646"/>
    <w:rsid w:val="002473BC"/>
    <w:rsid w:val="00247919"/>
    <w:rsid w:val="0025096E"/>
    <w:rsid w:val="00250B5B"/>
    <w:rsid w:val="00251080"/>
    <w:rsid w:val="00251378"/>
    <w:rsid w:val="0025186F"/>
    <w:rsid w:val="002528F2"/>
    <w:rsid w:val="00252965"/>
    <w:rsid w:val="00252DB8"/>
    <w:rsid w:val="002537BC"/>
    <w:rsid w:val="00253B46"/>
    <w:rsid w:val="00254219"/>
    <w:rsid w:val="00255326"/>
    <w:rsid w:val="00255C58"/>
    <w:rsid w:val="00255D78"/>
    <w:rsid w:val="00256116"/>
    <w:rsid w:val="002563EC"/>
    <w:rsid w:val="002564B3"/>
    <w:rsid w:val="00257046"/>
    <w:rsid w:val="00257292"/>
    <w:rsid w:val="002601AC"/>
    <w:rsid w:val="0026063F"/>
    <w:rsid w:val="00260EC7"/>
    <w:rsid w:val="00261046"/>
    <w:rsid w:val="00261539"/>
    <w:rsid w:val="0026179F"/>
    <w:rsid w:val="00261B52"/>
    <w:rsid w:val="00261D8A"/>
    <w:rsid w:val="0026274F"/>
    <w:rsid w:val="00262992"/>
    <w:rsid w:val="002649BB"/>
    <w:rsid w:val="00264E07"/>
    <w:rsid w:val="002666AE"/>
    <w:rsid w:val="00266A49"/>
    <w:rsid w:val="0026754D"/>
    <w:rsid w:val="00267689"/>
    <w:rsid w:val="00270470"/>
    <w:rsid w:val="0027048B"/>
    <w:rsid w:val="00270FCD"/>
    <w:rsid w:val="00274E1A"/>
    <w:rsid w:val="002753E2"/>
    <w:rsid w:val="00275D91"/>
    <w:rsid w:val="002767B1"/>
    <w:rsid w:val="00276807"/>
    <w:rsid w:val="00276B9F"/>
    <w:rsid w:val="002775B1"/>
    <w:rsid w:val="002775B9"/>
    <w:rsid w:val="00277769"/>
    <w:rsid w:val="00277C8C"/>
    <w:rsid w:val="0028016D"/>
    <w:rsid w:val="002811C4"/>
    <w:rsid w:val="00281603"/>
    <w:rsid w:val="00281A68"/>
    <w:rsid w:val="00281A77"/>
    <w:rsid w:val="00281B49"/>
    <w:rsid w:val="00281ED4"/>
    <w:rsid w:val="0028201B"/>
    <w:rsid w:val="00282213"/>
    <w:rsid w:val="00282E51"/>
    <w:rsid w:val="00284016"/>
    <w:rsid w:val="002841AF"/>
    <w:rsid w:val="00285078"/>
    <w:rsid w:val="002855E6"/>
    <w:rsid w:val="002858BF"/>
    <w:rsid w:val="00285C1A"/>
    <w:rsid w:val="00286718"/>
    <w:rsid w:val="0028677E"/>
    <w:rsid w:val="0028698C"/>
    <w:rsid w:val="00290111"/>
    <w:rsid w:val="00290DE2"/>
    <w:rsid w:val="00290F2E"/>
    <w:rsid w:val="00291590"/>
    <w:rsid w:val="0029191A"/>
    <w:rsid w:val="002923CC"/>
    <w:rsid w:val="00292B6A"/>
    <w:rsid w:val="00292C71"/>
    <w:rsid w:val="00292EF4"/>
    <w:rsid w:val="002939AF"/>
    <w:rsid w:val="00293E0A"/>
    <w:rsid w:val="00293EAF"/>
    <w:rsid w:val="00294491"/>
    <w:rsid w:val="0029471C"/>
    <w:rsid w:val="00294BDE"/>
    <w:rsid w:val="00294D16"/>
    <w:rsid w:val="002953E7"/>
    <w:rsid w:val="0029619B"/>
    <w:rsid w:val="002968DC"/>
    <w:rsid w:val="00297629"/>
    <w:rsid w:val="00297AF7"/>
    <w:rsid w:val="002A0073"/>
    <w:rsid w:val="002A0253"/>
    <w:rsid w:val="002A0CED"/>
    <w:rsid w:val="002A1320"/>
    <w:rsid w:val="002A1459"/>
    <w:rsid w:val="002A1BAA"/>
    <w:rsid w:val="002A229F"/>
    <w:rsid w:val="002A29C2"/>
    <w:rsid w:val="002A4396"/>
    <w:rsid w:val="002A4CD0"/>
    <w:rsid w:val="002A4EC7"/>
    <w:rsid w:val="002A5D39"/>
    <w:rsid w:val="002A5F7F"/>
    <w:rsid w:val="002A6559"/>
    <w:rsid w:val="002A7AB0"/>
    <w:rsid w:val="002A7CAC"/>
    <w:rsid w:val="002A7DA6"/>
    <w:rsid w:val="002A7E88"/>
    <w:rsid w:val="002A7FBB"/>
    <w:rsid w:val="002B2AAF"/>
    <w:rsid w:val="002B3615"/>
    <w:rsid w:val="002B3DC9"/>
    <w:rsid w:val="002B516C"/>
    <w:rsid w:val="002B522D"/>
    <w:rsid w:val="002B5A26"/>
    <w:rsid w:val="002B5E1D"/>
    <w:rsid w:val="002B60C1"/>
    <w:rsid w:val="002B68F0"/>
    <w:rsid w:val="002B6973"/>
    <w:rsid w:val="002B70AE"/>
    <w:rsid w:val="002B7F5B"/>
    <w:rsid w:val="002B7FA4"/>
    <w:rsid w:val="002C0AC4"/>
    <w:rsid w:val="002C0C8B"/>
    <w:rsid w:val="002C1AE8"/>
    <w:rsid w:val="002C1EE2"/>
    <w:rsid w:val="002C2806"/>
    <w:rsid w:val="002C2EAC"/>
    <w:rsid w:val="002C33D8"/>
    <w:rsid w:val="002C4365"/>
    <w:rsid w:val="002C4681"/>
    <w:rsid w:val="002C4B52"/>
    <w:rsid w:val="002C4ECB"/>
    <w:rsid w:val="002C5C23"/>
    <w:rsid w:val="002C6240"/>
    <w:rsid w:val="002C6AD5"/>
    <w:rsid w:val="002C7B24"/>
    <w:rsid w:val="002D03E5"/>
    <w:rsid w:val="002D0743"/>
    <w:rsid w:val="002D07AA"/>
    <w:rsid w:val="002D1986"/>
    <w:rsid w:val="002D1BF1"/>
    <w:rsid w:val="002D1F58"/>
    <w:rsid w:val="002D2AD8"/>
    <w:rsid w:val="002D2D45"/>
    <w:rsid w:val="002D36EB"/>
    <w:rsid w:val="002D3F23"/>
    <w:rsid w:val="002D4004"/>
    <w:rsid w:val="002D406C"/>
    <w:rsid w:val="002D5B0D"/>
    <w:rsid w:val="002D6199"/>
    <w:rsid w:val="002D6BDF"/>
    <w:rsid w:val="002E07E4"/>
    <w:rsid w:val="002E0A28"/>
    <w:rsid w:val="002E0A8E"/>
    <w:rsid w:val="002E0AAF"/>
    <w:rsid w:val="002E0ADD"/>
    <w:rsid w:val="002E1DC2"/>
    <w:rsid w:val="002E2CE9"/>
    <w:rsid w:val="002E3BF7"/>
    <w:rsid w:val="002E403E"/>
    <w:rsid w:val="002E47C3"/>
    <w:rsid w:val="002E4C74"/>
    <w:rsid w:val="002E52D8"/>
    <w:rsid w:val="002E54EB"/>
    <w:rsid w:val="002E5D0D"/>
    <w:rsid w:val="002E5DF3"/>
    <w:rsid w:val="002E6568"/>
    <w:rsid w:val="002E73AC"/>
    <w:rsid w:val="002E78B5"/>
    <w:rsid w:val="002E7FD2"/>
    <w:rsid w:val="002F0205"/>
    <w:rsid w:val="002F0C42"/>
    <w:rsid w:val="002F0CA8"/>
    <w:rsid w:val="002F1540"/>
    <w:rsid w:val="002F158C"/>
    <w:rsid w:val="002F1B5D"/>
    <w:rsid w:val="002F239F"/>
    <w:rsid w:val="002F258C"/>
    <w:rsid w:val="002F33E9"/>
    <w:rsid w:val="002F361E"/>
    <w:rsid w:val="002F3CA7"/>
    <w:rsid w:val="002F3D51"/>
    <w:rsid w:val="002F4093"/>
    <w:rsid w:val="002F40D8"/>
    <w:rsid w:val="002F4308"/>
    <w:rsid w:val="002F446A"/>
    <w:rsid w:val="002F4C83"/>
    <w:rsid w:val="002F5413"/>
    <w:rsid w:val="002F5636"/>
    <w:rsid w:val="002F7050"/>
    <w:rsid w:val="002F7A86"/>
    <w:rsid w:val="003007FF"/>
    <w:rsid w:val="003015A4"/>
    <w:rsid w:val="00301F50"/>
    <w:rsid w:val="003022A5"/>
    <w:rsid w:val="00304A40"/>
    <w:rsid w:val="003073A7"/>
    <w:rsid w:val="00307E51"/>
    <w:rsid w:val="003110A4"/>
    <w:rsid w:val="00311363"/>
    <w:rsid w:val="00311427"/>
    <w:rsid w:val="00314375"/>
    <w:rsid w:val="0031464F"/>
    <w:rsid w:val="00314E76"/>
    <w:rsid w:val="00314FAD"/>
    <w:rsid w:val="00315867"/>
    <w:rsid w:val="00315D99"/>
    <w:rsid w:val="00316BFE"/>
    <w:rsid w:val="00316CC8"/>
    <w:rsid w:val="00316FCB"/>
    <w:rsid w:val="00316FEC"/>
    <w:rsid w:val="00317644"/>
    <w:rsid w:val="00317706"/>
    <w:rsid w:val="00317E82"/>
    <w:rsid w:val="00320CFD"/>
    <w:rsid w:val="00321150"/>
    <w:rsid w:val="00321564"/>
    <w:rsid w:val="00321F43"/>
    <w:rsid w:val="00322193"/>
    <w:rsid w:val="00322697"/>
    <w:rsid w:val="00323A94"/>
    <w:rsid w:val="003245A9"/>
    <w:rsid w:val="00324829"/>
    <w:rsid w:val="00324FD3"/>
    <w:rsid w:val="00325627"/>
    <w:rsid w:val="003258D0"/>
    <w:rsid w:val="0032593D"/>
    <w:rsid w:val="003260D7"/>
    <w:rsid w:val="00326233"/>
    <w:rsid w:val="00326499"/>
    <w:rsid w:val="00327A9B"/>
    <w:rsid w:val="00330D48"/>
    <w:rsid w:val="0033110C"/>
    <w:rsid w:val="003317F0"/>
    <w:rsid w:val="00331E43"/>
    <w:rsid w:val="0033354D"/>
    <w:rsid w:val="0033411A"/>
    <w:rsid w:val="003354EE"/>
    <w:rsid w:val="003355A1"/>
    <w:rsid w:val="0033596C"/>
    <w:rsid w:val="00335D2E"/>
    <w:rsid w:val="00335DB3"/>
    <w:rsid w:val="00335FE1"/>
    <w:rsid w:val="0033617E"/>
    <w:rsid w:val="00336697"/>
    <w:rsid w:val="0033696B"/>
    <w:rsid w:val="00336D5C"/>
    <w:rsid w:val="00336E2C"/>
    <w:rsid w:val="003409AC"/>
    <w:rsid w:val="00340AAD"/>
    <w:rsid w:val="0034183B"/>
    <w:rsid w:val="003418CB"/>
    <w:rsid w:val="003430DD"/>
    <w:rsid w:val="0034356A"/>
    <w:rsid w:val="00346EB3"/>
    <w:rsid w:val="00347140"/>
    <w:rsid w:val="00350319"/>
    <w:rsid w:val="0035052E"/>
    <w:rsid w:val="00350FDC"/>
    <w:rsid w:val="00351C67"/>
    <w:rsid w:val="003522CF"/>
    <w:rsid w:val="003526B0"/>
    <w:rsid w:val="0035300D"/>
    <w:rsid w:val="003540DA"/>
    <w:rsid w:val="00354286"/>
    <w:rsid w:val="00354B39"/>
    <w:rsid w:val="00354C38"/>
    <w:rsid w:val="0035552D"/>
    <w:rsid w:val="00355873"/>
    <w:rsid w:val="00355DF3"/>
    <w:rsid w:val="0035660F"/>
    <w:rsid w:val="00357A3D"/>
    <w:rsid w:val="0036082C"/>
    <w:rsid w:val="00361D72"/>
    <w:rsid w:val="003628B9"/>
    <w:rsid w:val="00362C69"/>
    <w:rsid w:val="00362D8F"/>
    <w:rsid w:val="00363731"/>
    <w:rsid w:val="003638DF"/>
    <w:rsid w:val="0036398C"/>
    <w:rsid w:val="00363EE4"/>
    <w:rsid w:val="00364899"/>
    <w:rsid w:val="00364CDA"/>
    <w:rsid w:val="00365018"/>
    <w:rsid w:val="0036562A"/>
    <w:rsid w:val="00365784"/>
    <w:rsid w:val="00366212"/>
    <w:rsid w:val="00367642"/>
    <w:rsid w:val="00367724"/>
    <w:rsid w:val="00367841"/>
    <w:rsid w:val="003710BA"/>
    <w:rsid w:val="003721D8"/>
    <w:rsid w:val="003733BA"/>
    <w:rsid w:val="003736B9"/>
    <w:rsid w:val="00373798"/>
    <w:rsid w:val="0037404C"/>
    <w:rsid w:val="0037533C"/>
    <w:rsid w:val="003763BB"/>
    <w:rsid w:val="003770F6"/>
    <w:rsid w:val="00377E71"/>
    <w:rsid w:val="00377EDA"/>
    <w:rsid w:val="0038021C"/>
    <w:rsid w:val="00380D28"/>
    <w:rsid w:val="00380F5B"/>
    <w:rsid w:val="00382355"/>
    <w:rsid w:val="003838D6"/>
    <w:rsid w:val="00383E37"/>
    <w:rsid w:val="00385337"/>
    <w:rsid w:val="00385B5A"/>
    <w:rsid w:val="00386C21"/>
    <w:rsid w:val="00386C7B"/>
    <w:rsid w:val="00386CC0"/>
    <w:rsid w:val="00387F44"/>
    <w:rsid w:val="003900BE"/>
    <w:rsid w:val="003905D8"/>
    <w:rsid w:val="00390825"/>
    <w:rsid w:val="00390CEB"/>
    <w:rsid w:val="003920E4"/>
    <w:rsid w:val="00392E91"/>
    <w:rsid w:val="0039303D"/>
    <w:rsid w:val="00393042"/>
    <w:rsid w:val="0039382E"/>
    <w:rsid w:val="00394AD5"/>
    <w:rsid w:val="00394AE3"/>
    <w:rsid w:val="00394B99"/>
    <w:rsid w:val="00395742"/>
    <w:rsid w:val="003958A4"/>
    <w:rsid w:val="003958F2"/>
    <w:rsid w:val="00395BEC"/>
    <w:rsid w:val="00395F3A"/>
    <w:rsid w:val="0039642D"/>
    <w:rsid w:val="00396DC6"/>
    <w:rsid w:val="003973F9"/>
    <w:rsid w:val="00397478"/>
    <w:rsid w:val="003979C7"/>
    <w:rsid w:val="003A09B8"/>
    <w:rsid w:val="003A105B"/>
    <w:rsid w:val="003A15BC"/>
    <w:rsid w:val="003A171E"/>
    <w:rsid w:val="003A1EAB"/>
    <w:rsid w:val="003A2E40"/>
    <w:rsid w:val="003A3D1E"/>
    <w:rsid w:val="003A3DEE"/>
    <w:rsid w:val="003A4756"/>
    <w:rsid w:val="003A5514"/>
    <w:rsid w:val="003A5C56"/>
    <w:rsid w:val="003A6223"/>
    <w:rsid w:val="003A6568"/>
    <w:rsid w:val="003A66EF"/>
    <w:rsid w:val="003A6943"/>
    <w:rsid w:val="003A720D"/>
    <w:rsid w:val="003A7BD5"/>
    <w:rsid w:val="003A7C75"/>
    <w:rsid w:val="003A7CD6"/>
    <w:rsid w:val="003B0158"/>
    <w:rsid w:val="003B09C2"/>
    <w:rsid w:val="003B0C6C"/>
    <w:rsid w:val="003B1E5A"/>
    <w:rsid w:val="003B20DE"/>
    <w:rsid w:val="003B3A09"/>
    <w:rsid w:val="003B3D5D"/>
    <w:rsid w:val="003B40B6"/>
    <w:rsid w:val="003B4824"/>
    <w:rsid w:val="003B4964"/>
    <w:rsid w:val="003B523C"/>
    <w:rsid w:val="003B56DB"/>
    <w:rsid w:val="003B707C"/>
    <w:rsid w:val="003B7352"/>
    <w:rsid w:val="003B73BE"/>
    <w:rsid w:val="003B751D"/>
    <w:rsid w:val="003B755E"/>
    <w:rsid w:val="003B7785"/>
    <w:rsid w:val="003C0157"/>
    <w:rsid w:val="003C0178"/>
    <w:rsid w:val="003C0594"/>
    <w:rsid w:val="003C0B7A"/>
    <w:rsid w:val="003C18A8"/>
    <w:rsid w:val="003C228E"/>
    <w:rsid w:val="003C2388"/>
    <w:rsid w:val="003C33A3"/>
    <w:rsid w:val="003C3547"/>
    <w:rsid w:val="003C3B21"/>
    <w:rsid w:val="003C4608"/>
    <w:rsid w:val="003C51E7"/>
    <w:rsid w:val="003C6893"/>
    <w:rsid w:val="003C6DE2"/>
    <w:rsid w:val="003C7A1C"/>
    <w:rsid w:val="003C7A36"/>
    <w:rsid w:val="003C7A4A"/>
    <w:rsid w:val="003D0609"/>
    <w:rsid w:val="003D0789"/>
    <w:rsid w:val="003D0D23"/>
    <w:rsid w:val="003D1EFD"/>
    <w:rsid w:val="003D274E"/>
    <w:rsid w:val="003D28BF"/>
    <w:rsid w:val="003D2F44"/>
    <w:rsid w:val="003D337C"/>
    <w:rsid w:val="003D35E7"/>
    <w:rsid w:val="003D399D"/>
    <w:rsid w:val="003D3B66"/>
    <w:rsid w:val="003D3C9F"/>
    <w:rsid w:val="003D4038"/>
    <w:rsid w:val="003D4215"/>
    <w:rsid w:val="003D463A"/>
    <w:rsid w:val="003D4C47"/>
    <w:rsid w:val="003D64FC"/>
    <w:rsid w:val="003D713F"/>
    <w:rsid w:val="003D7719"/>
    <w:rsid w:val="003E16FF"/>
    <w:rsid w:val="003E1842"/>
    <w:rsid w:val="003E1D02"/>
    <w:rsid w:val="003E1F5B"/>
    <w:rsid w:val="003E205A"/>
    <w:rsid w:val="003E2B12"/>
    <w:rsid w:val="003E2D3E"/>
    <w:rsid w:val="003E2EB2"/>
    <w:rsid w:val="003E389D"/>
    <w:rsid w:val="003E3CBF"/>
    <w:rsid w:val="003E40EE"/>
    <w:rsid w:val="003E444D"/>
    <w:rsid w:val="003E4971"/>
    <w:rsid w:val="003E5569"/>
    <w:rsid w:val="003E6DC4"/>
    <w:rsid w:val="003F0839"/>
    <w:rsid w:val="003F173E"/>
    <w:rsid w:val="003F1C1B"/>
    <w:rsid w:val="003F1D0C"/>
    <w:rsid w:val="003F210F"/>
    <w:rsid w:val="003F2561"/>
    <w:rsid w:val="003F3A2F"/>
    <w:rsid w:val="003F474D"/>
    <w:rsid w:val="003F594B"/>
    <w:rsid w:val="003F5A18"/>
    <w:rsid w:val="003F67FB"/>
    <w:rsid w:val="003F6F6D"/>
    <w:rsid w:val="00400CC0"/>
    <w:rsid w:val="00400D6A"/>
    <w:rsid w:val="00401144"/>
    <w:rsid w:val="004013DF"/>
    <w:rsid w:val="00401CC7"/>
    <w:rsid w:val="0040234D"/>
    <w:rsid w:val="00402BE2"/>
    <w:rsid w:val="004036E4"/>
    <w:rsid w:val="00403805"/>
    <w:rsid w:val="00403C79"/>
    <w:rsid w:val="00403D5C"/>
    <w:rsid w:val="004040CC"/>
    <w:rsid w:val="00404831"/>
    <w:rsid w:val="00404CE0"/>
    <w:rsid w:val="00406328"/>
    <w:rsid w:val="00407661"/>
    <w:rsid w:val="00410314"/>
    <w:rsid w:val="004110FF"/>
    <w:rsid w:val="004111EC"/>
    <w:rsid w:val="004117DC"/>
    <w:rsid w:val="00412063"/>
    <w:rsid w:val="00412E65"/>
    <w:rsid w:val="00412EB1"/>
    <w:rsid w:val="004130E1"/>
    <w:rsid w:val="004138A3"/>
    <w:rsid w:val="00413B62"/>
    <w:rsid w:val="00413DDE"/>
    <w:rsid w:val="00414118"/>
    <w:rsid w:val="00414317"/>
    <w:rsid w:val="00415149"/>
    <w:rsid w:val="00415335"/>
    <w:rsid w:val="004154F1"/>
    <w:rsid w:val="00415FD0"/>
    <w:rsid w:val="00416084"/>
    <w:rsid w:val="004161D0"/>
    <w:rsid w:val="00417044"/>
    <w:rsid w:val="004173BC"/>
    <w:rsid w:val="00420279"/>
    <w:rsid w:val="00420C6D"/>
    <w:rsid w:val="00420C87"/>
    <w:rsid w:val="004211CE"/>
    <w:rsid w:val="00421294"/>
    <w:rsid w:val="00422F66"/>
    <w:rsid w:val="00424021"/>
    <w:rsid w:val="00424F8C"/>
    <w:rsid w:val="004271BA"/>
    <w:rsid w:val="00430071"/>
    <w:rsid w:val="00430497"/>
    <w:rsid w:val="0043050B"/>
    <w:rsid w:val="00430986"/>
    <w:rsid w:val="00430B87"/>
    <w:rsid w:val="00430EA5"/>
    <w:rsid w:val="004313C2"/>
    <w:rsid w:val="004320C1"/>
    <w:rsid w:val="00432DBB"/>
    <w:rsid w:val="0043320C"/>
    <w:rsid w:val="004337C0"/>
    <w:rsid w:val="0043478A"/>
    <w:rsid w:val="00434DC1"/>
    <w:rsid w:val="004350A0"/>
    <w:rsid w:val="004350F4"/>
    <w:rsid w:val="0043515D"/>
    <w:rsid w:val="00435FA5"/>
    <w:rsid w:val="004361D8"/>
    <w:rsid w:val="0043674B"/>
    <w:rsid w:val="004408A9"/>
    <w:rsid w:val="00441079"/>
    <w:rsid w:val="004412A0"/>
    <w:rsid w:val="00441362"/>
    <w:rsid w:val="00441DE3"/>
    <w:rsid w:val="004421FF"/>
    <w:rsid w:val="00442337"/>
    <w:rsid w:val="0044373A"/>
    <w:rsid w:val="004439A3"/>
    <w:rsid w:val="00443F1A"/>
    <w:rsid w:val="00444D0B"/>
    <w:rsid w:val="00445D05"/>
    <w:rsid w:val="00446408"/>
    <w:rsid w:val="00446719"/>
    <w:rsid w:val="00446B24"/>
    <w:rsid w:val="00447727"/>
    <w:rsid w:val="00447820"/>
    <w:rsid w:val="00450F27"/>
    <w:rsid w:val="004510B9"/>
    <w:rsid w:val="004510E5"/>
    <w:rsid w:val="004515CA"/>
    <w:rsid w:val="00451F25"/>
    <w:rsid w:val="00452C55"/>
    <w:rsid w:val="004531FB"/>
    <w:rsid w:val="004536B4"/>
    <w:rsid w:val="0045378D"/>
    <w:rsid w:val="00453EFC"/>
    <w:rsid w:val="0045590D"/>
    <w:rsid w:val="00455E0B"/>
    <w:rsid w:val="004560D3"/>
    <w:rsid w:val="00456A75"/>
    <w:rsid w:val="00457C5D"/>
    <w:rsid w:val="00460BF1"/>
    <w:rsid w:val="00461E39"/>
    <w:rsid w:val="00462741"/>
    <w:rsid w:val="00462D0D"/>
    <w:rsid w:val="00462D3A"/>
    <w:rsid w:val="00462F6F"/>
    <w:rsid w:val="00463299"/>
    <w:rsid w:val="004633BB"/>
    <w:rsid w:val="00463521"/>
    <w:rsid w:val="00464105"/>
    <w:rsid w:val="0046460F"/>
    <w:rsid w:val="00464E85"/>
    <w:rsid w:val="00465A0D"/>
    <w:rsid w:val="004677E1"/>
    <w:rsid w:val="00467E46"/>
    <w:rsid w:val="00470467"/>
    <w:rsid w:val="00470978"/>
    <w:rsid w:val="004710A9"/>
    <w:rsid w:val="00471125"/>
    <w:rsid w:val="00471F16"/>
    <w:rsid w:val="004729D6"/>
    <w:rsid w:val="004738EB"/>
    <w:rsid w:val="00473A0E"/>
    <w:rsid w:val="00473B23"/>
    <w:rsid w:val="00473C80"/>
    <w:rsid w:val="0047437A"/>
    <w:rsid w:val="004750DC"/>
    <w:rsid w:val="004753E9"/>
    <w:rsid w:val="0047693F"/>
    <w:rsid w:val="004769ED"/>
    <w:rsid w:val="00477428"/>
    <w:rsid w:val="00477C3D"/>
    <w:rsid w:val="00477D72"/>
    <w:rsid w:val="00480E42"/>
    <w:rsid w:val="004812CE"/>
    <w:rsid w:val="00482F62"/>
    <w:rsid w:val="004845C8"/>
    <w:rsid w:val="00484832"/>
    <w:rsid w:val="00484C5D"/>
    <w:rsid w:val="00484CD9"/>
    <w:rsid w:val="0048543E"/>
    <w:rsid w:val="004858E4"/>
    <w:rsid w:val="0048591C"/>
    <w:rsid w:val="004863EA"/>
    <w:rsid w:val="004868C1"/>
    <w:rsid w:val="004869EB"/>
    <w:rsid w:val="00486B0C"/>
    <w:rsid w:val="00486EF1"/>
    <w:rsid w:val="0048750F"/>
    <w:rsid w:val="00487A0E"/>
    <w:rsid w:val="00487B64"/>
    <w:rsid w:val="00490450"/>
    <w:rsid w:val="00490C12"/>
    <w:rsid w:val="00491176"/>
    <w:rsid w:val="00491645"/>
    <w:rsid w:val="00491973"/>
    <w:rsid w:val="00491EA4"/>
    <w:rsid w:val="00491F18"/>
    <w:rsid w:val="004931B3"/>
    <w:rsid w:val="00494E05"/>
    <w:rsid w:val="004958A0"/>
    <w:rsid w:val="00495B83"/>
    <w:rsid w:val="004964D2"/>
    <w:rsid w:val="00496A4D"/>
    <w:rsid w:val="00496CC8"/>
    <w:rsid w:val="00496D61"/>
    <w:rsid w:val="00496D94"/>
    <w:rsid w:val="00497027"/>
    <w:rsid w:val="004A01D5"/>
    <w:rsid w:val="004A04B8"/>
    <w:rsid w:val="004A0A55"/>
    <w:rsid w:val="004A146F"/>
    <w:rsid w:val="004A15F9"/>
    <w:rsid w:val="004A1E92"/>
    <w:rsid w:val="004A29B4"/>
    <w:rsid w:val="004A2B1E"/>
    <w:rsid w:val="004A304A"/>
    <w:rsid w:val="004A41DF"/>
    <w:rsid w:val="004A446D"/>
    <w:rsid w:val="004A481E"/>
    <w:rsid w:val="004A495F"/>
    <w:rsid w:val="004A4A3C"/>
    <w:rsid w:val="004A4D80"/>
    <w:rsid w:val="004A4E3B"/>
    <w:rsid w:val="004A5ADA"/>
    <w:rsid w:val="004A6E13"/>
    <w:rsid w:val="004A7544"/>
    <w:rsid w:val="004A75AC"/>
    <w:rsid w:val="004A762F"/>
    <w:rsid w:val="004A7733"/>
    <w:rsid w:val="004A7CB8"/>
    <w:rsid w:val="004B07BF"/>
    <w:rsid w:val="004B3127"/>
    <w:rsid w:val="004B3EC0"/>
    <w:rsid w:val="004B5D2F"/>
    <w:rsid w:val="004B6B0F"/>
    <w:rsid w:val="004B739E"/>
    <w:rsid w:val="004B7B3D"/>
    <w:rsid w:val="004B7B41"/>
    <w:rsid w:val="004C0B26"/>
    <w:rsid w:val="004C2030"/>
    <w:rsid w:val="004C2477"/>
    <w:rsid w:val="004C2D9F"/>
    <w:rsid w:val="004C3EC2"/>
    <w:rsid w:val="004C4B2F"/>
    <w:rsid w:val="004C4C9C"/>
    <w:rsid w:val="004C54E5"/>
    <w:rsid w:val="004C58F2"/>
    <w:rsid w:val="004C5EED"/>
    <w:rsid w:val="004C623B"/>
    <w:rsid w:val="004C76EA"/>
    <w:rsid w:val="004C7CB1"/>
    <w:rsid w:val="004C7DC8"/>
    <w:rsid w:val="004D07ED"/>
    <w:rsid w:val="004D0EC8"/>
    <w:rsid w:val="004D1038"/>
    <w:rsid w:val="004D161B"/>
    <w:rsid w:val="004D1A97"/>
    <w:rsid w:val="004D1E0A"/>
    <w:rsid w:val="004D21B0"/>
    <w:rsid w:val="004D27E4"/>
    <w:rsid w:val="004D3086"/>
    <w:rsid w:val="004D3D21"/>
    <w:rsid w:val="004D3EF4"/>
    <w:rsid w:val="004D3FAB"/>
    <w:rsid w:val="004D47C7"/>
    <w:rsid w:val="004D53F3"/>
    <w:rsid w:val="004D65B8"/>
    <w:rsid w:val="004D737D"/>
    <w:rsid w:val="004D7E09"/>
    <w:rsid w:val="004E012C"/>
    <w:rsid w:val="004E0BFC"/>
    <w:rsid w:val="004E102F"/>
    <w:rsid w:val="004E2659"/>
    <w:rsid w:val="004E39EE"/>
    <w:rsid w:val="004E425C"/>
    <w:rsid w:val="004E475C"/>
    <w:rsid w:val="004E56E0"/>
    <w:rsid w:val="004E56F5"/>
    <w:rsid w:val="004E598D"/>
    <w:rsid w:val="004E5C0A"/>
    <w:rsid w:val="004E5CFE"/>
    <w:rsid w:val="004E62FF"/>
    <w:rsid w:val="004E6D7C"/>
    <w:rsid w:val="004E7329"/>
    <w:rsid w:val="004F0322"/>
    <w:rsid w:val="004F145D"/>
    <w:rsid w:val="004F155D"/>
    <w:rsid w:val="004F2439"/>
    <w:rsid w:val="004F2CB0"/>
    <w:rsid w:val="004F31C5"/>
    <w:rsid w:val="004F35D8"/>
    <w:rsid w:val="004F4170"/>
    <w:rsid w:val="004F49E6"/>
    <w:rsid w:val="004F4D49"/>
    <w:rsid w:val="004F5393"/>
    <w:rsid w:val="004F5874"/>
    <w:rsid w:val="004F6E92"/>
    <w:rsid w:val="004F6FD2"/>
    <w:rsid w:val="004F7255"/>
    <w:rsid w:val="005004EA"/>
    <w:rsid w:val="0050116A"/>
    <w:rsid w:val="0050119D"/>
    <w:rsid w:val="005017F7"/>
    <w:rsid w:val="00501D0B"/>
    <w:rsid w:val="00501FA7"/>
    <w:rsid w:val="0050288A"/>
    <w:rsid w:val="0050300B"/>
    <w:rsid w:val="005030B6"/>
    <w:rsid w:val="005032F6"/>
    <w:rsid w:val="00503472"/>
    <w:rsid w:val="005034DC"/>
    <w:rsid w:val="00503645"/>
    <w:rsid w:val="00503F17"/>
    <w:rsid w:val="00504AEA"/>
    <w:rsid w:val="00505BFA"/>
    <w:rsid w:val="005065E6"/>
    <w:rsid w:val="005068DE"/>
    <w:rsid w:val="00506C18"/>
    <w:rsid w:val="00506CAB"/>
    <w:rsid w:val="00506CD1"/>
    <w:rsid w:val="00506EA2"/>
    <w:rsid w:val="005071B4"/>
    <w:rsid w:val="005074C9"/>
    <w:rsid w:val="00507687"/>
    <w:rsid w:val="00510210"/>
    <w:rsid w:val="005106F0"/>
    <w:rsid w:val="00510759"/>
    <w:rsid w:val="00510818"/>
    <w:rsid w:val="00510FE1"/>
    <w:rsid w:val="00511041"/>
    <w:rsid w:val="00511208"/>
    <w:rsid w:val="005117A9"/>
    <w:rsid w:val="00511F57"/>
    <w:rsid w:val="005126F8"/>
    <w:rsid w:val="0051303B"/>
    <w:rsid w:val="00513996"/>
    <w:rsid w:val="005140F6"/>
    <w:rsid w:val="005150AD"/>
    <w:rsid w:val="00515CBE"/>
    <w:rsid w:val="00515E2B"/>
    <w:rsid w:val="005163F3"/>
    <w:rsid w:val="005166DC"/>
    <w:rsid w:val="00516DD1"/>
    <w:rsid w:val="00517541"/>
    <w:rsid w:val="005179C1"/>
    <w:rsid w:val="005208CE"/>
    <w:rsid w:val="00520B0C"/>
    <w:rsid w:val="00521970"/>
    <w:rsid w:val="005226B3"/>
    <w:rsid w:val="00522A7E"/>
    <w:rsid w:val="00522D10"/>
    <w:rsid w:val="00522DF5"/>
    <w:rsid w:val="00522F20"/>
    <w:rsid w:val="005240D7"/>
    <w:rsid w:val="005241C0"/>
    <w:rsid w:val="00524283"/>
    <w:rsid w:val="0052493E"/>
    <w:rsid w:val="00525836"/>
    <w:rsid w:val="0052659E"/>
    <w:rsid w:val="005308DB"/>
    <w:rsid w:val="00530A2E"/>
    <w:rsid w:val="00530FBE"/>
    <w:rsid w:val="005327B7"/>
    <w:rsid w:val="00532F89"/>
    <w:rsid w:val="00533159"/>
    <w:rsid w:val="0053330B"/>
    <w:rsid w:val="005339DB"/>
    <w:rsid w:val="00534C89"/>
    <w:rsid w:val="00536BB6"/>
    <w:rsid w:val="00541573"/>
    <w:rsid w:val="00542CEF"/>
    <w:rsid w:val="0054348A"/>
    <w:rsid w:val="00543CA0"/>
    <w:rsid w:val="005441E9"/>
    <w:rsid w:val="00544453"/>
    <w:rsid w:val="0054567D"/>
    <w:rsid w:val="00545CCF"/>
    <w:rsid w:val="0054601C"/>
    <w:rsid w:val="005469F6"/>
    <w:rsid w:val="00546B2A"/>
    <w:rsid w:val="0055000A"/>
    <w:rsid w:val="005505AF"/>
    <w:rsid w:val="005506C9"/>
    <w:rsid w:val="00551B83"/>
    <w:rsid w:val="00552882"/>
    <w:rsid w:val="00553300"/>
    <w:rsid w:val="00553936"/>
    <w:rsid w:val="00553AF8"/>
    <w:rsid w:val="005542EB"/>
    <w:rsid w:val="005542F8"/>
    <w:rsid w:val="0055435C"/>
    <w:rsid w:val="00554469"/>
    <w:rsid w:val="0055611F"/>
    <w:rsid w:val="00556F0B"/>
    <w:rsid w:val="00556FFD"/>
    <w:rsid w:val="005571C9"/>
    <w:rsid w:val="00561181"/>
    <w:rsid w:val="0056118C"/>
    <w:rsid w:val="00562DAF"/>
    <w:rsid w:val="005639B5"/>
    <w:rsid w:val="005639EE"/>
    <w:rsid w:val="00563DB3"/>
    <w:rsid w:val="0056421F"/>
    <w:rsid w:val="005649A5"/>
    <w:rsid w:val="005651FB"/>
    <w:rsid w:val="005659F7"/>
    <w:rsid w:val="00565C49"/>
    <w:rsid w:val="00567FF1"/>
    <w:rsid w:val="0057056B"/>
    <w:rsid w:val="00570ADC"/>
    <w:rsid w:val="00571665"/>
    <w:rsid w:val="00571777"/>
    <w:rsid w:val="005725E1"/>
    <w:rsid w:val="00572C98"/>
    <w:rsid w:val="00574198"/>
    <w:rsid w:val="00576289"/>
    <w:rsid w:val="00576CDC"/>
    <w:rsid w:val="00576DF9"/>
    <w:rsid w:val="00577417"/>
    <w:rsid w:val="005808D4"/>
    <w:rsid w:val="00580FF5"/>
    <w:rsid w:val="0058114C"/>
    <w:rsid w:val="00584225"/>
    <w:rsid w:val="0058424D"/>
    <w:rsid w:val="0058519C"/>
    <w:rsid w:val="00585568"/>
    <w:rsid w:val="00586152"/>
    <w:rsid w:val="00586272"/>
    <w:rsid w:val="005867BD"/>
    <w:rsid w:val="00587AD1"/>
    <w:rsid w:val="00587D30"/>
    <w:rsid w:val="00587D70"/>
    <w:rsid w:val="00587E78"/>
    <w:rsid w:val="0059030D"/>
    <w:rsid w:val="0059095F"/>
    <w:rsid w:val="00590C0A"/>
    <w:rsid w:val="00591195"/>
    <w:rsid w:val="0059149A"/>
    <w:rsid w:val="00591FCF"/>
    <w:rsid w:val="005932E4"/>
    <w:rsid w:val="00593D44"/>
    <w:rsid w:val="005947A5"/>
    <w:rsid w:val="005948AC"/>
    <w:rsid w:val="0059563A"/>
    <w:rsid w:val="005956EE"/>
    <w:rsid w:val="0059572B"/>
    <w:rsid w:val="005959AD"/>
    <w:rsid w:val="00595EA6"/>
    <w:rsid w:val="0059602D"/>
    <w:rsid w:val="005971F8"/>
    <w:rsid w:val="00597339"/>
    <w:rsid w:val="00597465"/>
    <w:rsid w:val="00597BC0"/>
    <w:rsid w:val="005A083E"/>
    <w:rsid w:val="005A1466"/>
    <w:rsid w:val="005A21CA"/>
    <w:rsid w:val="005A26A9"/>
    <w:rsid w:val="005A282C"/>
    <w:rsid w:val="005A32E5"/>
    <w:rsid w:val="005A3496"/>
    <w:rsid w:val="005A38C9"/>
    <w:rsid w:val="005A39C3"/>
    <w:rsid w:val="005A576C"/>
    <w:rsid w:val="005A5AA0"/>
    <w:rsid w:val="005A5D74"/>
    <w:rsid w:val="005A5F80"/>
    <w:rsid w:val="005A6140"/>
    <w:rsid w:val="005A644D"/>
    <w:rsid w:val="005A64BF"/>
    <w:rsid w:val="005A67CB"/>
    <w:rsid w:val="005A6A89"/>
    <w:rsid w:val="005A7268"/>
    <w:rsid w:val="005A7296"/>
    <w:rsid w:val="005A74F7"/>
    <w:rsid w:val="005A7911"/>
    <w:rsid w:val="005A7A21"/>
    <w:rsid w:val="005A7D99"/>
    <w:rsid w:val="005B032F"/>
    <w:rsid w:val="005B0563"/>
    <w:rsid w:val="005B0F53"/>
    <w:rsid w:val="005B18F2"/>
    <w:rsid w:val="005B1E59"/>
    <w:rsid w:val="005B20AA"/>
    <w:rsid w:val="005B283D"/>
    <w:rsid w:val="005B2906"/>
    <w:rsid w:val="005B29EC"/>
    <w:rsid w:val="005B2B2F"/>
    <w:rsid w:val="005B30C2"/>
    <w:rsid w:val="005B3744"/>
    <w:rsid w:val="005B3F7B"/>
    <w:rsid w:val="005B43F2"/>
    <w:rsid w:val="005B4802"/>
    <w:rsid w:val="005B4D77"/>
    <w:rsid w:val="005B5DC0"/>
    <w:rsid w:val="005B64A7"/>
    <w:rsid w:val="005B6AAB"/>
    <w:rsid w:val="005B7978"/>
    <w:rsid w:val="005B7E5B"/>
    <w:rsid w:val="005C0989"/>
    <w:rsid w:val="005C09F9"/>
    <w:rsid w:val="005C11D0"/>
    <w:rsid w:val="005C1C57"/>
    <w:rsid w:val="005C1EA6"/>
    <w:rsid w:val="005C2243"/>
    <w:rsid w:val="005C2E97"/>
    <w:rsid w:val="005C4C7E"/>
    <w:rsid w:val="005C4D2D"/>
    <w:rsid w:val="005C5CE3"/>
    <w:rsid w:val="005C5E83"/>
    <w:rsid w:val="005C7063"/>
    <w:rsid w:val="005D0217"/>
    <w:rsid w:val="005D0B99"/>
    <w:rsid w:val="005D0BEB"/>
    <w:rsid w:val="005D0FEC"/>
    <w:rsid w:val="005D207D"/>
    <w:rsid w:val="005D2A38"/>
    <w:rsid w:val="005D2C34"/>
    <w:rsid w:val="005D2FBD"/>
    <w:rsid w:val="005D308E"/>
    <w:rsid w:val="005D3A48"/>
    <w:rsid w:val="005D3CFC"/>
    <w:rsid w:val="005D3D80"/>
    <w:rsid w:val="005D3E7A"/>
    <w:rsid w:val="005D3F1E"/>
    <w:rsid w:val="005D478B"/>
    <w:rsid w:val="005D66A7"/>
    <w:rsid w:val="005D682D"/>
    <w:rsid w:val="005D7A17"/>
    <w:rsid w:val="005D7AF8"/>
    <w:rsid w:val="005D7D78"/>
    <w:rsid w:val="005E0493"/>
    <w:rsid w:val="005E123C"/>
    <w:rsid w:val="005E1367"/>
    <w:rsid w:val="005E17BF"/>
    <w:rsid w:val="005E19EA"/>
    <w:rsid w:val="005E2A20"/>
    <w:rsid w:val="005E366A"/>
    <w:rsid w:val="005E3720"/>
    <w:rsid w:val="005E4737"/>
    <w:rsid w:val="005E4B7B"/>
    <w:rsid w:val="005E4CAD"/>
    <w:rsid w:val="005E5018"/>
    <w:rsid w:val="005E52BC"/>
    <w:rsid w:val="005E601D"/>
    <w:rsid w:val="005E6818"/>
    <w:rsid w:val="005F0940"/>
    <w:rsid w:val="005F2145"/>
    <w:rsid w:val="005F3F0D"/>
    <w:rsid w:val="005F5194"/>
    <w:rsid w:val="005F597B"/>
    <w:rsid w:val="005F62D6"/>
    <w:rsid w:val="005F7423"/>
    <w:rsid w:val="00600058"/>
    <w:rsid w:val="006001C7"/>
    <w:rsid w:val="00600776"/>
    <w:rsid w:val="00600EA3"/>
    <w:rsid w:val="00601531"/>
    <w:rsid w:val="006016E1"/>
    <w:rsid w:val="0060186A"/>
    <w:rsid w:val="00601879"/>
    <w:rsid w:val="00601B6E"/>
    <w:rsid w:val="006023E3"/>
    <w:rsid w:val="00602584"/>
    <w:rsid w:val="006027F4"/>
    <w:rsid w:val="00602D27"/>
    <w:rsid w:val="00604E2F"/>
    <w:rsid w:val="006062DF"/>
    <w:rsid w:val="006077A5"/>
    <w:rsid w:val="0060783D"/>
    <w:rsid w:val="00607F8C"/>
    <w:rsid w:val="0061010E"/>
    <w:rsid w:val="0061034C"/>
    <w:rsid w:val="006109E5"/>
    <w:rsid w:val="00611008"/>
    <w:rsid w:val="00611795"/>
    <w:rsid w:val="00611FE6"/>
    <w:rsid w:val="006122F5"/>
    <w:rsid w:val="006144A1"/>
    <w:rsid w:val="00615B32"/>
    <w:rsid w:val="00615EBB"/>
    <w:rsid w:val="00616096"/>
    <w:rsid w:val="006160A2"/>
    <w:rsid w:val="006165BE"/>
    <w:rsid w:val="00616A4F"/>
    <w:rsid w:val="00617342"/>
    <w:rsid w:val="00617CE8"/>
    <w:rsid w:val="00621416"/>
    <w:rsid w:val="006215BD"/>
    <w:rsid w:val="00621BC1"/>
    <w:rsid w:val="00622A10"/>
    <w:rsid w:val="00624128"/>
    <w:rsid w:val="00624AC0"/>
    <w:rsid w:val="00625262"/>
    <w:rsid w:val="006255A4"/>
    <w:rsid w:val="00626806"/>
    <w:rsid w:val="006276F4"/>
    <w:rsid w:val="00627C45"/>
    <w:rsid w:val="00630171"/>
    <w:rsid w:val="006302AA"/>
    <w:rsid w:val="0063067E"/>
    <w:rsid w:val="00631574"/>
    <w:rsid w:val="006328B2"/>
    <w:rsid w:val="00632AC2"/>
    <w:rsid w:val="0063322B"/>
    <w:rsid w:val="006338C1"/>
    <w:rsid w:val="00633C0D"/>
    <w:rsid w:val="0063421F"/>
    <w:rsid w:val="00634AA4"/>
    <w:rsid w:val="00634B80"/>
    <w:rsid w:val="006350B2"/>
    <w:rsid w:val="00635F8F"/>
    <w:rsid w:val="006363BD"/>
    <w:rsid w:val="00636923"/>
    <w:rsid w:val="00636A62"/>
    <w:rsid w:val="00636EA1"/>
    <w:rsid w:val="0064032C"/>
    <w:rsid w:val="006408A5"/>
    <w:rsid w:val="006412DC"/>
    <w:rsid w:val="00642BC6"/>
    <w:rsid w:val="0064328B"/>
    <w:rsid w:val="006433D4"/>
    <w:rsid w:val="006433E3"/>
    <w:rsid w:val="006435DA"/>
    <w:rsid w:val="00643C00"/>
    <w:rsid w:val="00644790"/>
    <w:rsid w:val="006458EA"/>
    <w:rsid w:val="0064591A"/>
    <w:rsid w:val="00645920"/>
    <w:rsid w:val="00645B6F"/>
    <w:rsid w:val="00645BFD"/>
    <w:rsid w:val="006501AF"/>
    <w:rsid w:val="00650DDE"/>
    <w:rsid w:val="006517A7"/>
    <w:rsid w:val="00653341"/>
    <w:rsid w:val="00654196"/>
    <w:rsid w:val="00654262"/>
    <w:rsid w:val="006546BE"/>
    <w:rsid w:val="0065505B"/>
    <w:rsid w:val="006569A6"/>
    <w:rsid w:val="00656C89"/>
    <w:rsid w:val="00656D4D"/>
    <w:rsid w:val="00657570"/>
    <w:rsid w:val="0066049C"/>
    <w:rsid w:val="00660F0C"/>
    <w:rsid w:val="00661541"/>
    <w:rsid w:val="00661A88"/>
    <w:rsid w:val="006623EC"/>
    <w:rsid w:val="00662682"/>
    <w:rsid w:val="00662ECC"/>
    <w:rsid w:val="00663151"/>
    <w:rsid w:val="006631EE"/>
    <w:rsid w:val="006639D6"/>
    <w:rsid w:val="00663FBF"/>
    <w:rsid w:val="006644F9"/>
    <w:rsid w:val="00665EAA"/>
    <w:rsid w:val="006670AC"/>
    <w:rsid w:val="00667166"/>
    <w:rsid w:val="0066772A"/>
    <w:rsid w:val="00667B3C"/>
    <w:rsid w:val="006705EE"/>
    <w:rsid w:val="006711DE"/>
    <w:rsid w:val="006713A6"/>
    <w:rsid w:val="00671F81"/>
    <w:rsid w:val="00672307"/>
    <w:rsid w:val="006734D9"/>
    <w:rsid w:val="00673BFF"/>
    <w:rsid w:val="006742C4"/>
    <w:rsid w:val="00674F1B"/>
    <w:rsid w:val="00675547"/>
    <w:rsid w:val="00675A50"/>
    <w:rsid w:val="006763E1"/>
    <w:rsid w:val="00677531"/>
    <w:rsid w:val="006777CB"/>
    <w:rsid w:val="006808C6"/>
    <w:rsid w:val="00680B7F"/>
    <w:rsid w:val="00680EBD"/>
    <w:rsid w:val="0068141B"/>
    <w:rsid w:val="00682668"/>
    <w:rsid w:val="0068273D"/>
    <w:rsid w:val="00682A0F"/>
    <w:rsid w:val="00684C2A"/>
    <w:rsid w:val="00684DA8"/>
    <w:rsid w:val="00684EC1"/>
    <w:rsid w:val="0068521B"/>
    <w:rsid w:val="00685827"/>
    <w:rsid w:val="00685D99"/>
    <w:rsid w:val="0068648E"/>
    <w:rsid w:val="00686789"/>
    <w:rsid w:val="00686BA9"/>
    <w:rsid w:val="0069056B"/>
    <w:rsid w:val="00691CC7"/>
    <w:rsid w:val="006922FE"/>
    <w:rsid w:val="006926A2"/>
    <w:rsid w:val="00692A68"/>
    <w:rsid w:val="00692FA5"/>
    <w:rsid w:val="00693702"/>
    <w:rsid w:val="00693DA0"/>
    <w:rsid w:val="00694A29"/>
    <w:rsid w:val="00694DFB"/>
    <w:rsid w:val="00694E2C"/>
    <w:rsid w:val="00695560"/>
    <w:rsid w:val="00695782"/>
    <w:rsid w:val="00695D85"/>
    <w:rsid w:val="00696E43"/>
    <w:rsid w:val="00697FE1"/>
    <w:rsid w:val="006A0D8B"/>
    <w:rsid w:val="006A0F51"/>
    <w:rsid w:val="006A18A1"/>
    <w:rsid w:val="006A1E07"/>
    <w:rsid w:val="006A20E7"/>
    <w:rsid w:val="006A30A2"/>
    <w:rsid w:val="006A5D8F"/>
    <w:rsid w:val="006A6539"/>
    <w:rsid w:val="006A6ADA"/>
    <w:rsid w:val="006A6D23"/>
    <w:rsid w:val="006A6E1F"/>
    <w:rsid w:val="006A7013"/>
    <w:rsid w:val="006A7573"/>
    <w:rsid w:val="006B079F"/>
    <w:rsid w:val="006B0889"/>
    <w:rsid w:val="006B22CD"/>
    <w:rsid w:val="006B2329"/>
    <w:rsid w:val="006B25DE"/>
    <w:rsid w:val="006B27C3"/>
    <w:rsid w:val="006B3A18"/>
    <w:rsid w:val="006B4A07"/>
    <w:rsid w:val="006B56C6"/>
    <w:rsid w:val="006B580A"/>
    <w:rsid w:val="006B596B"/>
    <w:rsid w:val="006B5F4C"/>
    <w:rsid w:val="006B62B0"/>
    <w:rsid w:val="006B7164"/>
    <w:rsid w:val="006B7DAE"/>
    <w:rsid w:val="006C0C0B"/>
    <w:rsid w:val="006C1456"/>
    <w:rsid w:val="006C1C3B"/>
    <w:rsid w:val="006C1E7C"/>
    <w:rsid w:val="006C2185"/>
    <w:rsid w:val="006C303F"/>
    <w:rsid w:val="006C316A"/>
    <w:rsid w:val="006C3551"/>
    <w:rsid w:val="006C4BB9"/>
    <w:rsid w:val="006C4E43"/>
    <w:rsid w:val="006C4F0C"/>
    <w:rsid w:val="006C52DF"/>
    <w:rsid w:val="006C5A36"/>
    <w:rsid w:val="006C633E"/>
    <w:rsid w:val="006C643E"/>
    <w:rsid w:val="006C733A"/>
    <w:rsid w:val="006D03AA"/>
    <w:rsid w:val="006D0B0A"/>
    <w:rsid w:val="006D1F87"/>
    <w:rsid w:val="006D28CF"/>
    <w:rsid w:val="006D2932"/>
    <w:rsid w:val="006D2EBC"/>
    <w:rsid w:val="006D3671"/>
    <w:rsid w:val="006D3F8D"/>
    <w:rsid w:val="006D4176"/>
    <w:rsid w:val="006D4BF5"/>
    <w:rsid w:val="006D4EE6"/>
    <w:rsid w:val="006D4F2A"/>
    <w:rsid w:val="006D59B5"/>
    <w:rsid w:val="006D604F"/>
    <w:rsid w:val="006D6CE5"/>
    <w:rsid w:val="006D6D16"/>
    <w:rsid w:val="006D6F6C"/>
    <w:rsid w:val="006D728B"/>
    <w:rsid w:val="006E01CE"/>
    <w:rsid w:val="006E0A73"/>
    <w:rsid w:val="006E0FEE"/>
    <w:rsid w:val="006E107B"/>
    <w:rsid w:val="006E218D"/>
    <w:rsid w:val="006E2239"/>
    <w:rsid w:val="006E2575"/>
    <w:rsid w:val="006E2609"/>
    <w:rsid w:val="006E3F4F"/>
    <w:rsid w:val="006E4FB9"/>
    <w:rsid w:val="006E5753"/>
    <w:rsid w:val="006E6C11"/>
    <w:rsid w:val="006E73A6"/>
    <w:rsid w:val="006E7EB7"/>
    <w:rsid w:val="006F0F1E"/>
    <w:rsid w:val="006F10C6"/>
    <w:rsid w:val="006F1174"/>
    <w:rsid w:val="006F16C6"/>
    <w:rsid w:val="006F1DB9"/>
    <w:rsid w:val="006F2122"/>
    <w:rsid w:val="006F29DE"/>
    <w:rsid w:val="006F305E"/>
    <w:rsid w:val="006F3263"/>
    <w:rsid w:val="006F3777"/>
    <w:rsid w:val="006F647E"/>
    <w:rsid w:val="006F6F98"/>
    <w:rsid w:val="006F7C0C"/>
    <w:rsid w:val="00700632"/>
    <w:rsid w:val="00700755"/>
    <w:rsid w:val="0070136F"/>
    <w:rsid w:val="007014C8"/>
    <w:rsid w:val="00702A57"/>
    <w:rsid w:val="00702F8F"/>
    <w:rsid w:val="007038A1"/>
    <w:rsid w:val="007043C8"/>
    <w:rsid w:val="00705397"/>
    <w:rsid w:val="007055CC"/>
    <w:rsid w:val="007056FD"/>
    <w:rsid w:val="00705933"/>
    <w:rsid w:val="007059CA"/>
    <w:rsid w:val="00705A90"/>
    <w:rsid w:val="00705CBC"/>
    <w:rsid w:val="00705EBC"/>
    <w:rsid w:val="00705ED9"/>
    <w:rsid w:val="0070646B"/>
    <w:rsid w:val="007066CF"/>
    <w:rsid w:val="0070680B"/>
    <w:rsid w:val="00706FF8"/>
    <w:rsid w:val="007075E4"/>
    <w:rsid w:val="0071083C"/>
    <w:rsid w:val="0071157C"/>
    <w:rsid w:val="00711FAD"/>
    <w:rsid w:val="00712E77"/>
    <w:rsid w:val="007130A2"/>
    <w:rsid w:val="00713588"/>
    <w:rsid w:val="007135B5"/>
    <w:rsid w:val="00713839"/>
    <w:rsid w:val="00713C25"/>
    <w:rsid w:val="00714311"/>
    <w:rsid w:val="00714F39"/>
    <w:rsid w:val="0071529C"/>
    <w:rsid w:val="00715463"/>
    <w:rsid w:val="007155CE"/>
    <w:rsid w:val="0071612B"/>
    <w:rsid w:val="0071679B"/>
    <w:rsid w:val="00716992"/>
    <w:rsid w:val="007170BF"/>
    <w:rsid w:val="00717931"/>
    <w:rsid w:val="00720474"/>
    <w:rsid w:val="00722F98"/>
    <w:rsid w:val="00723535"/>
    <w:rsid w:val="0072430C"/>
    <w:rsid w:val="007244E4"/>
    <w:rsid w:val="00724867"/>
    <w:rsid w:val="00725ADD"/>
    <w:rsid w:val="007272D8"/>
    <w:rsid w:val="007278A4"/>
    <w:rsid w:val="00727DB8"/>
    <w:rsid w:val="00730655"/>
    <w:rsid w:val="00731071"/>
    <w:rsid w:val="00731D77"/>
    <w:rsid w:val="00732360"/>
    <w:rsid w:val="0073250A"/>
    <w:rsid w:val="00732CD9"/>
    <w:rsid w:val="0073390A"/>
    <w:rsid w:val="007342F8"/>
    <w:rsid w:val="0073430D"/>
    <w:rsid w:val="00734E64"/>
    <w:rsid w:val="00734E67"/>
    <w:rsid w:val="00735B89"/>
    <w:rsid w:val="00735D6B"/>
    <w:rsid w:val="00736176"/>
    <w:rsid w:val="00736B37"/>
    <w:rsid w:val="007370BC"/>
    <w:rsid w:val="00737B3B"/>
    <w:rsid w:val="00740A35"/>
    <w:rsid w:val="00740C38"/>
    <w:rsid w:val="00741EF9"/>
    <w:rsid w:val="00742A7B"/>
    <w:rsid w:val="0074365F"/>
    <w:rsid w:val="007437AC"/>
    <w:rsid w:val="00743CD4"/>
    <w:rsid w:val="007500E2"/>
    <w:rsid w:val="00750AC2"/>
    <w:rsid w:val="00751670"/>
    <w:rsid w:val="00751750"/>
    <w:rsid w:val="007520B4"/>
    <w:rsid w:val="00753F42"/>
    <w:rsid w:val="007541F9"/>
    <w:rsid w:val="0075546E"/>
    <w:rsid w:val="00755A32"/>
    <w:rsid w:val="007562D6"/>
    <w:rsid w:val="007567D7"/>
    <w:rsid w:val="00757760"/>
    <w:rsid w:val="0076050A"/>
    <w:rsid w:val="0076083C"/>
    <w:rsid w:val="007614BB"/>
    <w:rsid w:val="007618CD"/>
    <w:rsid w:val="007625E4"/>
    <w:rsid w:val="00764236"/>
    <w:rsid w:val="00764362"/>
    <w:rsid w:val="007645B7"/>
    <w:rsid w:val="007655D5"/>
    <w:rsid w:val="007662DC"/>
    <w:rsid w:val="007665A6"/>
    <w:rsid w:val="00766B0A"/>
    <w:rsid w:val="00766D62"/>
    <w:rsid w:val="00767761"/>
    <w:rsid w:val="007701D6"/>
    <w:rsid w:val="00770871"/>
    <w:rsid w:val="007709AC"/>
    <w:rsid w:val="00770AA4"/>
    <w:rsid w:val="00771EB5"/>
    <w:rsid w:val="007735E3"/>
    <w:rsid w:val="0077388C"/>
    <w:rsid w:val="00773F24"/>
    <w:rsid w:val="007741DE"/>
    <w:rsid w:val="00774523"/>
    <w:rsid w:val="00775251"/>
    <w:rsid w:val="007759C2"/>
    <w:rsid w:val="00775F67"/>
    <w:rsid w:val="007763C1"/>
    <w:rsid w:val="00777DBC"/>
    <w:rsid w:val="00777E82"/>
    <w:rsid w:val="007812E5"/>
    <w:rsid w:val="0078130D"/>
    <w:rsid w:val="00781359"/>
    <w:rsid w:val="00781C9A"/>
    <w:rsid w:val="00783317"/>
    <w:rsid w:val="007834CD"/>
    <w:rsid w:val="0078436B"/>
    <w:rsid w:val="00784BCC"/>
    <w:rsid w:val="00785441"/>
    <w:rsid w:val="00785889"/>
    <w:rsid w:val="00786921"/>
    <w:rsid w:val="00787B89"/>
    <w:rsid w:val="00790A8D"/>
    <w:rsid w:val="0079133D"/>
    <w:rsid w:val="00791AD2"/>
    <w:rsid w:val="00791D82"/>
    <w:rsid w:val="007922C8"/>
    <w:rsid w:val="00792595"/>
    <w:rsid w:val="00792785"/>
    <w:rsid w:val="00792CBA"/>
    <w:rsid w:val="007930ED"/>
    <w:rsid w:val="00793518"/>
    <w:rsid w:val="00793D0B"/>
    <w:rsid w:val="007945B5"/>
    <w:rsid w:val="00794ED2"/>
    <w:rsid w:val="00794F00"/>
    <w:rsid w:val="0079537C"/>
    <w:rsid w:val="0079726C"/>
    <w:rsid w:val="00797670"/>
    <w:rsid w:val="00797B4F"/>
    <w:rsid w:val="00797CFA"/>
    <w:rsid w:val="007A1DD6"/>
    <w:rsid w:val="007A1EAA"/>
    <w:rsid w:val="007A304C"/>
    <w:rsid w:val="007A31B7"/>
    <w:rsid w:val="007A3A0C"/>
    <w:rsid w:val="007A3B7D"/>
    <w:rsid w:val="007A3CE7"/>
    <w:rsid w:val="007A49E4"/>
    <w:rsid w:val="007A525F"/>
    <w:rsid w:val="007A64D3"/>
    <w:rsid w:val="007A6703"/>
    <w:rsid w:val="007A6837"/>
    <w:rsid w:val="007A738A"/>
    <w:rsid w:val="007A79FD"/>
    <w:rsid w:val="007B01FB"/>
    <w:rsid w:val="007B0B9D"/>
    <w:rsid w:val="007B1907"/>
    <w:rsid w:val="007B1F59"/>
    <w:rsid w:val="007B26E3"/>
    <w:rsid w:val="007B2894"/>
    <w:rsid w:val="007B3F77"/>
    <w:rsid w:val="007B4FBF"/>
    <w:rsid w:val="007B5A43"/>
    <w:rsid w:val="007B61A4"/>
    <w:rsid w:val="007B61D1"/>
    <w:rsid w:val="007B709B"/>
    <w:rsid w:val="007B70FA"/>
    <w:rsid w:val="007B7D66"/>
    <w:rsid w:val="007B7D88"/>
    <w:rsid w:val="007B7D97"/>
    <w:rsid w:val="007C02D2"/>
    <w:rsid w:val="007C0A10"/>
    <w:rsid w:val="007C0A20"/>
    <w:rsid w:val="007C1343"/>
    <w:rsid w:val="007C16D7"/>
    <w:rsid w:val="007C2541"/>
    <w:rsid w:val="007C3302"/>
    <w:rsid w:val="007C3520"/>
    <w:rsid w:val="007C3CF3"/>
    <w:rsid w:val="007C46CA"/>
    <w:rsid w:val="007C4F4C"/>
    <w:rsid w:val="007C5EF1"/>
    <w:rsid w:val="007C6256"/>
    <w:rsid w:val="007C7768"/>
    <w:rsid w:val="007C7BF5"/>
    <w:rsid w:val="007D0CA0"/>
    <w:rsid w:val="007D0D26"/>
    <w:rsid w:val="007D0D38"/>
    <w:rsid w:val="007D19B7"/>
    <w:rsid w:val="007D284C"/>
    <w:rsid w:val="007D2BAC"/>
    <w:rsid w:val="007D354E"/>
    <w:rsid w:val="007D4C28"/>
    <w:rsid w:val="007D518D"/>
    <w:rsid w:val="007D54F7"/>
    <w:rsid w:val="007D6892"/>
    <w:rsid w:val="007D75E5"/>
    <w:rsid w:val="007D773E"/>
    <w:rsid w:val="007D7945"/>
    <w:rsid w:val="007E066E"/>
    <w:rsid w:val="007E1356"/>
    <w:rsid w:val="007E20FC"/>
    <w:rsid w:val="007E4629"/>
    <w:rsid w:val="007E4869"/>
    <w:rsid w:val="007E583F"/>
    <w:rsid w:val="007E5A01"/>
    <w:rsid w:val="007E5E67"/>
    <w:rsid w:val="007E6D92"/>
    <w:rsid w:val="007E7062"/>
    <w:rsid w:val="007F0CFC"/>
    <w:rsid w:val="007F0E05"/>
    <w:rsid w:val="007F0E1E"/>
    <w:rsid w:val="007F12B8"/>
    <w:rsid w:val="007F1BED"/>
    <w:rsid w:val="007F2668"/>
    <w:rsid w:val="007F27E5"/>
    <w:rsid w:val="007F29A7"/>
    <w:rsid w:val="007F3B6C"/>
    <w:rsid w:val="007F4014"/>
    <w:rsid w:val="007F50CF"/>
    <w:rsid w:val="007F58C7"/>
    <w:rsid w:val="007F5A65"/>
    <w:rsid w:val="007F5B01"/>
    <w:rsid w:val="007F6852"/>
    <w:rsid w:val="007F72B1"/>
    <w:rsid w:val="008004B4"/>
    <w:rsid w:val="00801215"/>
    <w:rsid w:val="008013A8"/>
    <w:rsid w:val="008017A8"/>
    <w:rsid w:val="00801F6C"/>
    <w:rsid w:val="0080258B"/>
    <w:rsid w:val="00802CDE"/>
    <w:rsid w:val="00803249"/>
    <w:rsid w:val="00803C86"/>
    <w:rsid w:val="0080530F"/>
    <w:rsid w:val="00805420"/>
    <w:rsid w:val="0080568C"/>
    <w:rsid w:val="00805BE8"/>
    <w:rsid w:val="00807102"/>
    <w:rsid w:val="0080782E"/>
    <w:rsid w:val="00807EF4"/>
    <w:rsid w:val="0081018E"/>
    <w:rsid w:val="0081042A"/>
    <w:rsid w:val="008106A1"/>
    <w:rsid w:val="00811544"/>
    <w:rsid w:val="0081204B"/>
    <w:rsid w:val="00813511"/>
    <w:rsid w:val="00813EB5"/>
    <w:rsid w:val="00815240"/>
    <w:rsid w:val="00815250"/>
    <w:rsid w:val="008152D0"/>
    <w:rsid w:val="00816078"/>
    <w:rsid w:val="00816A5A"/>
    <w:rsid w:val="008175ED"/>
    <w:rsid w:val="008177E3"/>
    <w:rsid w:val="00817800"/>
    <w:rsid w:val="00817A5A"/>
    <w:rsid w:val="008212AD"/>
    <w:rsid w:val="00821FF1"/>
    <w:rsid w:val="008239C0"/>
    <w:rsid w:val="00823AA9"/>
    <w:rsid w:val="00824216"/>
    <w:rsid w:val="00824733"/>
    <w:rsid w:val="00824AF5"/>
    <w:rsid w:val="00824CA5"/>
    <w:rsid w:val="00824DAA"/>
    <w:rsid w:val="008255B9"/>
    <w:rsid w:val="00825CD8"/>
    <w:rsid w:val="00825E9C"/>
    <w:rsid w:val="008263B3"/>
    <w:rsid w:val="00826562"/>
    <w:rsid w:val="00827324"/>
    <w:rsid w:val="00827937"/>
    <w:rsid w:val="0082796F"/>
    <w:rsid w:val="00830426"/>
    <w:rsid w:val="00831A55"/>
    <w:rsid w:val="00832187"/>
    <w:rsid w:val="0083270E"/>
    <w:rsid w:val="00833060"/>
    <w:rsid w:val="008335E5"/>
    <w:rsid w:val="00833BF3"/>
    <w:rsid w:val="00833EAD"/>
    <w:rsid w:val="0083446A"/>
    <w:rsid w:val="0083497D"/>
    <w:rsid w:val="008355C4"/>
    <w:rsid w:val="008355EA"/>
    <w:rsid w:val="008357ED"/>
    <w:rsid w:val="008361A6"/>
    <w:rsid w:val="0083689D"/>
    <w:rsid w:val="00836F12"/>
    <w:rsid w:val="00837458"/>
    <w:rsid w:val="00837AAE"/>
    <w:rsid w:val="00837FEB"/>
    <w:rsid w:val="008407F5"/>
    <w:rsid w:val="00840E2E"/>
    <w:rsid w:val="008429AD"/>
    <w:rsid w:val="008429DB"/>
    <w:rsid w:val="00842EC6"/>
    <w:rsid w:val="00843352"/>
    <w:rsid w:val="00844776"/>
    <w:rsid w:val="008448CA"/>
    <w:rsid w:val="008448EB"/>
    <w:rsid w:val="00845788"/>
    <w:rsid w:val="0084736A"/>
    <w:rsid w:val="00850999"/>
    <w:rsid w:val="00850C75"/>
    <w:rsid w:val="00850C97"/>
    <w:rsid w:val="00850C9D"/>
    <w:rsid w:val="00850CF4"/>
    <w:rsid w:val="00850E39"/>
    <w:rsid w:val="00852774"/>
    <w:rsid w:val="008529F8"/>
    <w:rsid w:val="0085357D"/>
    <w:rsid w:val="008538E9"/>
    <w:rsid w:val="0085477A"/>
    <w:rsid w:val="00855107"/>
    <w:rsid w:val="00855173"/>
    <w:rsid w:val="00855284"/>
    <w:rsid w:val="008557D9"/>
    <w:rsid w:val="00855BF7"/>
    <w:rsid w:val="00855CFA"/>
    <w:rsid w:val="00855FFB"/>
    <w:rsid w:val="008560FB"/>
    <w:rsid w:val="00856214"/>
    <w:rsid w:val="00856715"/>
    <w:rsid w:val="008573DE"/>
    <w:rsid w:val="008576AF"/>
    <w:rsid w:val="00860130"/>
    <w:rsid w:val="0086020E"/>
    <w:rsid w:val="00860A41"/>
    <w:rsid w:val="00860C07"/>
    <w:rsid w:val="00861F15"/>
    <w:rsid w:val="00862089"/>
    <w:rsid w:val="008624DD"/>
    <w:rsid w:val="00863A76"/>
    <w:rsid w:val="00864972"/>
    <w:rsid w:val="00864A2B"/>
    <w:rsid w:val="00864E8B"/>
    <w:rsid w:val="0086604F"/>
    <w:rsid w:val="008664E0"/>
    <w:rsid w:val="008668D1"/>
    <w:rsid w:val="00866BE4"/>
    <w:rsid w:val="00866D5B"/>
    <w:rsid w:val="00866FF5"/>
    <w:rsid w:val="00867092"/>
    <w:rsid w:val="008670F0"/>
    <w:rsid w:val="008670F9"/>
    <w:rsid w:val="00867E4B"/>
    <w:rsid w:val="00870F72"/>
    <w:rsid w:val="00871B48"/>
    <w:rsid w:val="008723AB"/>
    <w:rsid w:val="008730DA"/>
    <w:rsid w:val="008731C4"/>
    <w:rsid w:val="0087332D"/>
    <w:rsid w:val="008734A7"/>
    <w:rsid w:val="008736F6"/>
    <w:rsid w:val="00873E1F"/>
    <w:rsid w:val="00873E35"/>
    <w:rsid w:val="00874519"/>
    <w:rsid w:val="008746B8"/>
    <w:rsid w:val="00874C16"/>
    <w:rsid w:val="0087504E"/>
    <w:rsid w:val="0087561C"/>
    <w:rsid w:val="00875637"/>
    <w:rsid w:val="008756A7"/>
    <w:rsid w:val="00875BF8"/>
    <w:rsid w:val="00875D14"/>
    <w:rsid w:val="00875FC2"/>
    <w:rsid w:val="00876297"/>
    <w:rsid w:val="0087697C"/>
    <w:rsid w:val="008770AE"/>
    <w:rsid w:val="00880023"/>
    <w:rsid w:val="008803E5"/>
    <w:rsid w:val="00880B13"/>
    <w:rsid w:val="00880C9F"/>
    <w:rsid w:val="008812A0"/>
    <w:rsid w:val="00881485"/>
    <w:rsid w:val="00882262"/>
    <w:rsid w:val="008824C6"/>
    <w:rsid w:val="00882A4A"/>
    <w:rsid w:val="00882E74"/>
    <w:rsid w:val="008840D8"/>
    <w:rsid w:val="00884EBD"/>
    <w:rsid w:val="008866AA"/>
    <w:rsid w:val="0088687A"/>
    <w:rsid w:val="00886D1F"/>
    <w:rsid w:val="008871D5"/>
    <w:rsid w:val="00887849"/>
    <w:rsid w:val="00887BD5"/>
    <w:rsid w:val="0089070B"/>
    <w:rsid w:val="00890A9A"/>
    <w:rsid w:val="008912BE"/>
    <w:rsid w:val="00891A85"/>
    <w:rsid w:val="00891AF1"/>
    <w:rsid w:val="00891EE1"/>
    <w:rsid w:val="00891FA1"/>
    <w:rsid w:val="0089368C"/>
    <w:rsid w:val="0089385F"/>
    <w:rsid w:val="00893987"/>
    <w:rsid w:val="008939B4"/>
    <w:rsid w:val="00893DAE"/>
    <w:rsid w:val="00894583"/>
    <w:rsid w:val="0089469C"/>
    <w:rsid w:val="008963EF"/>
    <w:rsid w:val="0089688E"/>
    <w:rsid w:val="00896B33"/>
    <w:rsid w:val="00896F0A"/>
    <w:rsid w:val="008976A4"/>
    <w:rsid w:val="00897C68"/>
    <w:rsid w:val="00897CB4"/>
    <w:rsid w:val="00897E54"/>
    <w:rsid w:val="008A018A"/>
    <w:rsid w:val="008A051E"/>
    <w:rsid w:val="008A101B"/>
    <w:rsid w:val="008A16DE"/>
    <w:rsid w:val="008A1A53"/>
    <w:rsid w:val="008A1FBE"/>
    <w:rsid w:val="008A3B94"/>
    <w:rsid w:val="008A4ADA"/>
    <w:rsid w:val="008A54FC"/>
    <w:rsid w:val="008A6140"/>
    <w:rsid w:val="008B11AF"/>
    <w:rsid w:val="008B1293"/>
    <w:rsid w:val="008B2152"/>
    <w:rsid w:val="008B25C6"/>
    <w:rsid w:val="008B263D"/>
    <w:rsid w:val="008B3194"/>
    <w:rsid w:val="008B31F0"/>
    <w:rsid w:val="008B3F1B"/>
    <w:rsid w:val="008B495C"/>
    <w:rsid w:val="008B4D95"/>
    <w:rsid w:val="008B5289"/>
    <w:rsid w:val="008B5AE7"/>
    <w:rsid w:val="008B601C"/>
    <w:rsid w:val="008B61D9"/>
    <w:rsid w:val="008B71E8"/>
    <w:rsid w:val="008C058C"/>
    <w:rsid w:val="008C0637"/>
    <w:rsid w:val="008C14FA"/>
    <w:rsid w:val="008C34A9"/>
    <w:rsid w:val="008C3873"/>
    <w:rsid w:val="008C3A57"/>
    <w:rsid w:val="008C3D95"/>
    <w:rsid w:val="008C4A37"/>
    <w:rsid w:val="008C548E"/>
    <w:rsid w:val="008C5FA9"/>
    <w:rsid w:val="008C60E9"/>
    <w:rsid w:val="008C6D41"/>
    <w:rsid w:val="008D1B7C"/>
    <w:rsid w:val="008D210D"/>
    <w:rsid w:val="008D313D"/>
    <w:rsid w:val="008D3490"/>
    <w:rsid w:val="008D397A"/>
    <w:rsid w:val="008D4121"/>
    <w:rsid w:val="008D494F"/>
    <w:rsid w:val="008D4D25"/>
    <w:rsid w:val="008D4FE5"/>
    <w:rsid w:val="008D573A"/>
    <w:rsid w:val="008D6657"/>
    <w:rsid w:val="008D6A56"/>
    <w:rsid w:val="008E0B95"/>
    <w:rsid w:val="008E0BCA"/>
    <w:rsid w:val="008E18EE"/>
    <w:rsid w:val="008E1C18"/>
    <w:rsid w:val="008E1F60"/>
    <w:rsid w:val="008E209C"/>
    <w:rsid w:val="008E27FB"/>
    <w:rsid w:val="008E282C"/>
    <w:rsid w:val="008E28A3"/>
    <w:rsid w:val="008E2BB4"/>
    <w:rsid w:val="008E2BC7"/>
    <w:rsid w:val="008E2D05"/>
    <w:rsid w:val="008E2DB5"/>
    <w:rsid w:val="008E307E"/>
    <w:rsid w:val="008E6CAC"/>
    <w:rsid w:val="008E6F8A"/>
    <w:rsid w:val="008E7697"/>
    <w:rsid w:val="008E78B4"/>
    <w:rsid w:val="008E7A31"/>
    <w:rsid w:val="008F011E"/>
    <w:rsid w:val="008F0219"/>
    <w:rsid w:val="008F05CA"/>
    <w:rsid w:val="008F062C"/>
    <w:rsid w:val="008F14B2"/>
    <w:rsid w:val="008F1F4E"/>
    <w:rsid w:val="008F21A1"/>
    <w:rsid w:val="008F28FD"/>
    <w:rsid w:val="008F3658"/>
    <w:rsid w:val="008F3C74"/>
    <w:rsid w:val="008F3CF0"/>
    <w:rsid w:val="008F43BE"/>
    <w:rsid w:val="008F450E"/>
    <w:rsid w:val="008F4DD1"/>
    <w:rsid w:val="008F529B"/>
    <w:rsid w:val="008F52F8"/>
    <w:rsid w:val="008F6056"/>
    <w:rsid w:val="008F6C73"/>
    <w:rsid w:val="008F6D19"/>
    <w:rsid w:val="008F7174"/>
    <w:rsid w:val="008F72B3"/>
    <w:rsid w:val="008F75D9"/>
    <w:rsid w:val="00900948"/>
    <w:rsid w:val="00901C17"/>
    <w:rsid w:val="00902623"/>
    <w:rsid w:val="00902AA9"/>
    <w:rsid w:val="00902C07"/>
    <w:rsid w:val="0090352F"/>
    <w:rsid w:val="00905804"/>
    <w:rsid w:val="00905E75"/>
    <w:rsid w:val="009064FD"/>
    <w:rsid w:val="00906621"/>
    <w:rsid w:val="009101E2"/>
    <w:rsid w:val="0091357D"/>
    <w:rsid w:val="00914DC9"/>
    <w:rsid w:val="00915229"/>
    <w:rsid w:val="00915D73"/>
    <w:rsid w:val="00915E7F"/>
    <w:rsid w:val="00916077"/>
    <w:rsid w:val="009170A2"/>
    <w:rsid w:val="00920660"/>
    <w:rsid w:val="009208A6"/>
    <w:rsid w:val="00920BA7"/>
    <w:rsid w:val="00922F61"/>
    <w:rsid w:val="00923275"/>
    <w:rsid w:val="009239DD"/>
    <w:rsid w:val="00923D43"/>
    <w:rsid w:val="009244AC"/>
    <w:rsid w:val="00924514"/>
    <w:rsid w:val="00925396"/>
    <w:rsid w:val="00925BBA"/>
    <w:rsid w:val="00927316"/>
    <w:rsid w:val="009306B0"/>
    <w:rsid w:val="00930748"/>
    <w:rsid w:val="009307D6"/>
    <w:rsid w:val="0093133D"/>
    <w:rsid w:val="00932382"/>
    <w:rsid w:val="009325F7"/>
    <w:rsid w:val="0093276D"/>
    <w:rsid w:val="009333F9"/>
    <w:rsid w:val="00933D12"/>
    <w:rsid w:val="00933D68"/>
    <w:rsid w:val="00933F4E"/>
    <w:rsid w:val="00935727"/>
    <w:rsid w:val="00935748"/>
    <w:rsid w:val="00936758"/>
    <w:rsid w:val="00936CCE"/>
    <w:rsid w:val="00936FC8"/>
    <w:rsid w:val="00937065"/>
    <w:rsid w:val="009372D4"/>
    <w:rsid w:val="009375E9"/>
    <w:rsid w:val="009377A9"/>
    <w:rsid w:val="00940285"/>
    <w:rsid w:val="009406D6"/>
    <w:rsid w:val="0094075F"/>
    <w:rsid w:val="009415B0"/>
    <w:rsid w:val="00941AAC"/>
    <w:rsid w:val="0094288E"/>
    <w:rsid w:val="00942D07"/>
    <w:rsid w:val="00943636"/>
    <w:rsid w:val="00943748"/>
    <w:rsid w:val="00944434"/>
    <w:rsid w:val="0094476C"/>
    <w:rsid w:val="00945057"/>
    <w:rsid w:val="00945354"/>
    <w:rsid w:val="00945AF2"/>
    <w:rsid w:val="00946126"/>
    <w:rsid w:val="00946272"/>
    <w:rsid w:val="009462ED"/>
    <w:rsid w:val="00946F28"/>
    <w:rsid w:val="00947E7E"/>
    <w:rsid w:val="009504B2"/>
    <w:rsid w:val="0095058C"/>
    <w:rsid w:val="0095139A"/>
    <w:rsid w:val="009516CA"/>
    <w:rsid w:val="009518CA"/>
    <w:rsid w:val="0095198B"/>
    <w:rsid w:val="00952FD3"/>
    <w:rsid w:val="00952FDF"/>
    <w:rsid w:val="009537FD"/>
    <w:rsid w:val="00953E16"/>
    <w:rsid w:val="009542AC"/>
    <w:rsid w:val="0095542E"/>
    <w:rsid w:val="00955BCC"/>
    <w:rsid w:val="00956419"/>
    <w:rsid w:val="00957E66"/>
    <w:rsid w:val="0096074B"/>
    <w:rsid w:val="00960D9E"/>
    <w:rsid w:val="00961755"/>
    <w:rsid w:val="00961B5E"/>
    <w:rsid w:val="00961BB2"/>
    <w:rsid w:val="00961E7F"/>
    <w:rsid w:val="00961F37"/>
    <w:rsid w:val="00962108"/>
    <w:rsid w:val="009638D6"/>
    <w:rsid w:val="00964299"/>
    <w:rsid w:val="00964B07"/>
    <w:rsid w:val="00964F45"/>
    <w:rsid w:val="0096573C"/>
    <w:rsid w:val="0096607A"/>
    <w:rsid w:val="009661FD"/>
    <w:rsid w:val="009669A1"/>
    <w:rsid w:val="00966B72"/>
    <w:rsid w:val="0096715C"/>
    <w:rsid w:val="00967B67"/>
    <w:rsid w:val="00967E64"/>
    <w:rsid w:val="00970ECF"/>
    <w:rsid w:val="009722ED"/>
    <w:rsid w:val="009731D6"/>
    <w:rsid w:val="00973864"/>
    <w:rsid w:val="00973976"/>
    <w:rsid w:val="0097408E"/>
    <w:rsid w:val="0097426C"/>
    <w:rsid w:val="009742F0"/>
    <w:rsid w:val="009745C2"/>
    <w:rsid w:val="00974BB2"/>
    <w:rsid w:val="00974FA7"/>
    <w:rsid w:val="009756E5"/>
    <w:rsid w:val="009756E7"/>
    <w:rsid w:val="009762A2"/>
    <w:rsid w:val="00977143"/>
    <w:rsid w:val="00977326"/>
    <w:rsid w:val="00977A8C"/>
    <w:rsid w:val="009807A0"/>
    <w:rsid w:val="00980CFF"/>
    <w:rsid w:val="009816DA"/>
    <w:rsid w:val="00981D38"/>
    <w:rsid w:val="00981F4F"/>
    <w:rsid w:val="00982135"/>
    <w:rsid w:val="00982BEA"/>
    <w:rsid w:val="00983910"/>
    <w:rsid w:val="0098449C"/>
    <w:rsid w:val="00985A7C"/>
    <w:rsid w:val="009860A8"/>
    <w:rsid w:val="009871B8"/>
    <w:rsid w:val="00987E05"/>
    <w:rsid w:val="00991770"/>
    <w:rsid w:val="00992A85"/>
    <w:rsid w:val="009932AC"/>
    <w:rsid w:val="00993922"/>
    <w:rsid w:val="00993B21"/>
    <w:rsid w:val="00994090"/>
    <w:rsid w:val="00994351"/>
    <w:rsid w:val="0099511F"/>
    <w:rsid w:val="00995F64"/>
    <w:rsid w:val="00996275"/>
    <w:rsid w:val="009966D8"/>
    <w:rsid w:val="00996A8F"/>
    <w:rsid w:val="00996C87"/>
    <w:rsid w:val="009A039B"/>
    <w:rsid w:val="009A0F10"/>
    <w:rsid w:val="009A100E"/>
    <w:rsid w:val="009A1DBF"/>
    <w:rsid w:val="009A2D27"/>
    <w:rsid w:val="009A357B"/>
    <w:rsid w:val="009A488E"/>
    <w:rsid w:val="009A58A6"/>
    <w:rsid w:val="009A688F"/>
    <w:rsid w:val="009A68E6"/>
    <w:rsid w:val="009A6A7E"/>
    <w:rsid w:val="009A6F10"/>
    <w:rsid w:val="009A7598"/>
    <w:rsid w:val="009A77F8"/>
    <w:rsid w:val="009A7B4A"/>
    <w:rsid w:val="009A7D0A"/>
    <w:rsid w:val="009B00EB"/>
    <w:rsid w:val="009B041B"/>
    <w:rsid w:val="009B0494"/>
    <w:rsid w:val="009B0DA2"/>
    <w:rsid w:val="009B19E6"/>
    <w:rsid w:val="009B1A6D"/>
    <w:rsid w:val="009B1DF8"/>
    <w:rsid w:val="009B20DC"/>
    <w:rsid w:val="009B2AA8"/>
    <w:rsid w:val="009B2BD2"/>
    <w:rsid w:val="009B3D20"/>
    <w:rsid w:val="009B4B33"/>
    <w:rsid w:val="009B4EB9"/>
    <w:rsid w:val="009B4F71"/>
    <w:rsid w:val="009B50A8"/>
    <w:rsid w:val="009B5418"/>
    <w:rsid w:val="009B5E84"/>
    <w:rsid w:val="009B6A82"/>
    <w:rsid w:val="009B7BD4"/>
    <w:rsid w:val="009C0727"/>
    <w:rsid w:val="009C1093"/>
    <w:rsid w:val="009C15E6"/>
    <w:rsid w:val="009C2175"/>
    <w:rsid w:val="009C24E0"/>
    <w:rsid w:val="009C2AD0"/>
    <w:rsid w:val="009C3242"/>
    <w:rsid w:val="009C3C80"/>
    <w:rsid w:val="009C4625"/>
    <w:rsid w:val="009C4831"/>
    <w:rsid w:val="009C492F"/>
    <w:rsid w:val="009C4C9E"/>
    <w:rsid w:val="009C5372"/>
    <w:rsid w:val="009C5E42"/>
    <w:rsid w:val="009C6311"/>
    <w:rsid w:val="009C63E3"/>
    <w:rsid w:val="009C63FC"/>
    <w:rsid w:val="009C740C"/>
    <w:rsid w:val="009C756E"/>
    <w:rsid w:val="009C7EA6"/>
    <w:rsid w:val="009D0032"/>
    <w:rsid w:val="009D0371"/>
    <w:rsid w:val="009D044A"/>
    <w:rsid w:val="009D04BF"/>
    <w:rsid w:val="009D0CA7"/>
    <w:rsid w:val="009D2FF2"/>
    <w:rsid w:val="009D300B"/>
    <w:rsid w:val="009D3226"/>
    <w:rsid w:val="009D3385"/>
    <w:rsid w:val="009D4147"/>
    <w:rsid w:val="009D42EE"/>
    <w:rsid w:val="009D4406"/>
    <w:rsid w:val="009D44CC"/>
    <w:rsid w:val="009D458C"/>
    <w:rsid w:val="009D46B8"/>
    <w:rsid w:val="009D4D1E"/>
    <w:rsid w:val="009D59EF"/>
    <w:rsid w:val="009D5FA6"/>
    <w:rsid w:val="009D6596"/>
    <w:rsid w:val="009D6603"/>
    <w:rsid w:val="009D6FEF"/>
    <w:rsid w:val="009D793C"/>
    <w:rsid w:val="009D7E9C"/>
    <w:rsid w:val="009E1623"/>
    <w:rsid w:val="009E16A9"/>
    <w:rsid w:val="009E1E4A"/>
    <w:rsid w:val="009E2149"/>
    <w:rsid w:val="009E2226"/>
    <w:rsid w:val="009E2C68"/>
    <w:rsid w:val="009E2FA7"/>
    <w:rsid w:val="009E375F"/>
    <w:rsid w:val="009E39D4"/>
    <w:rsid w:val="009E3D9F"/>
    <w:rsid w:val="009E433B"/>
    <w:rsid w:val="009E4F37"/>
    <w:rsid w:val="009E50A5"/>
    <w:rsid w:val="009E5401"/>
    <w:rsid w:val="009E5668"/>
    <w:rsid w:val="009F015D"/>
    <w:rsid w:val="009F0204"/>
    <w:rsid w:val="009F0236"/>
    <w:rsid w:val="009F02C1"/>
    <w:rsid w:val="009F0E68"/>
    <w:rsid w:val="009F1150"/>
    <w:rsid w:val="009F1A5B"/>
    <w:rsid w:val="009F1C81"/>
    <w:rsid w:val="009F3B89"/>
    <w:rsid w:val="009F5628"/>
    <w:rsid w:val="009F56C7"/>
    <w:rsid w:val="009F7385"/>
    <w:rsid w:val="00A005CA"/>
    <w:rsid w:val="00A00F7C"/>
    <w:rsid w:val="00A019D8"/>
    <w:rsid w:val="00A01AAB"/>
    <w:rsid w:val="00A02751"/>
    <w:rsid w:val="00A02816"/>
    <w:rsid w:val="00A02BCB"/>
    <w:rsid w:val="00A04A4B"/>
    <w:rsid w:val="00A04F15"/>
    <w:rsid w:val="00A0566C"/>
    <w:rsid w:val="00A06307"/>
    <w:rsid w:val="00A06A2D"/>
    <w:rsid w:val="00A06CEF"/>
    <w:rsid w:val="00A0758F"/>
    <w:rsid w:val="00A104F1"/>
    <w:rsid w:val="00A1188B"/>
    <w:rsid w:val="00A11CFD"/>
    <w:rsid w:val="00A12899"/>
    <w:rsid w:val="00A12FCB"/>
    <w:rsid w:val="00A13099"/>
    <w:rsid w:val="00A13549"/>
    <w:rsid w:val="00A13A8F"/>
    <w:rsid w:val="00A13B3E"/>
    <w:rsid w:val="00A13F91"/>
    <w:rsid w:val="00A141EE"/>
    <w:rsid w:val="00A1570A"/>
    <w:rsid w:val="00A16315"/>
    <w:rsid w:val="00A16528"/>
    <w:rsid w:val="00A16B42"/>
    <w:rsid w:val="00A16DA9"/>
    <w:rsid w:val="00A20C6D"/>
    <w:rsid w:val="00A211B4"/>
    <w:rsid w:val="00A223C5"/>
    <w:rsid w:val="00A22605"/>
    <w:rsid w:val="00A22667"/>
    <w:rsid w:val="00A22D8E"/>
    <w:rsid w:val="00A2319E"/>
    <w:rsid w:val="00A23208"/>
    <w:rsid w:val="00A23D94"/>
    <w:rsid w:val="00A23FBF"/>
    <w:rsid w:val="00A25871"/>
    <w:rsid w:val="00A2611A"/>
    <w:rsid w:val="00A2747E"/>
    <w:rsid w:val="00A27594"/>
    <w:rsid w:val="00A2770C"/>
    <w:rsid w:val="00A30352"/>
    <w:rsid w:val="00A31726"/>
    <w:rsid w:val="00A319FD"/>
    <w:rsid w:val="00A31EE6"/>
    <w:rsid w:val="00A31FD4"/>
    <w:rsid w:val="00A323AB"/>
    <w:rsid w:val="00A3262B"/>
    <w:rsid w:val="00A3391A"/>
    <w:rsid w:val="00A339ED"/>
    <w:rsid w:val="00A33C99"/>
    <w:rsid w:val="00A33DDF"/>
    <w:rsid w:val="00A34547"/>
    <w:rsid w:val="00A3515E"/>
    <w:rsid w:val="00A3519E"/>
    <w:rsid w:val="00A3539A"/>
    <w:rsid w:val="00A35FDC"/>
    <w:rsid w:val="00A36BEB"/>
    <w:rsid w:val="00A370C6"/>
    <w:rsid w:val="00A370C8"/>
    <w:rsid w:val="00A375A0"/>
    <w:rsid w:val="00A376B7"/>
    <w:rsid w:val="00A40647"/>
    <w:rsid w:val="00A40768"/>
    <w:rsid w:val="00A407F3"/>
    <w:rsid w:val="00A40CCD"/>
    <w:rsid w:val="00A4133B"/>
    <w:rsid w:val="00A41877"/>
    <w:rsid w:val="00A41BF5"/>
    <w:rsid w:val="00A420AE"/>
    <w:rsid w:val="00A42723"/>
    <w:rsid w:val="00A42DE1"/>
    <w:rsid w:val="00A42F8F"/>
    <w:rsid w:val="00A43964"/>
    <w:rsid w:val="00A44501"/>
    <w:rsid w:val="00A44778"/>
    <w:rsid w:val="00A456C5"/>
    <w:rsid w:val="00A45F5B"/>
    <w:rsid w:val="00A45F73"/>
    <w:rsid w:val="00A46725"/>
    <w:rsid w:val="00A469E7"/>
    <w:rsid w:val="00A46AB3"/>
    <w:rsid w:val="00A46DF1"/>
    <w:rsid w:val="00A46F6B"/>
    <w:rsid w:val="00A47745"/>
    <w:rsid w:val="00A47D4A"/>
    <w:rsid w:val="00A50004"/>
    <w:rsid w:val="00A50479"/>
    <w:rsid w:val="00A513B0"/>
    <w:rsid w:val="00A5276B"/>
    <w:rsid w:val="00A5297E"/>
    <w:rsid w:val="00A5358A"/>
    <w:rsid w:val="00A54112"/>
    <w:rsid w:val="00A54496"/>
    <w:rsid w:val="00A54B50"/>
    <w:rsid w:val="00A55985"/>
    <w:rsid w:val="00A56ED7"/>
    <w:rsid w:val="00A578FE"/>
    <w:rsid w:val="00A57B4B"/>
    <w:rsid w:val="00A604A4"/>
    <w:rsid w:val="00A606E8"/>
    <w:rsid w:val="00A613DA"/>
    <w:rsid w:val="00A6147F"/>
    <w:rsid w:val="00A6194D"/>
    <w:rsid w:val="00A61B7D"/>
    <w:rsid w:val="00A639C8"/>
    <w:rsid w:val="00A639F2"/>
    <w:rsid w:val="00A646B1"/>
    <w:rsid w:val="00A647B4"/>
    <w:rsid w:val="00A64EA6"/>
    <w:rsid w:val="00A652F1"/>
    <w:rsid w:val="00A65471"/>
    <w:rsid w:val="00A65742"/>
    <w:rsid w:val="00A6605B"/>
    <w:rsid w:val="00A6666E"/>
    <w:rsid w:val="00A66ADC"/>
    <w:rsid w:val="00A66FE8"/>
    <w:rsid w:val="00A67193"/>
    <w:rsid w:val="00A67E28"/>
    <w:rsid w:val="00A700C1"/>
    <w:rsid w:val="00A70C70"/>
    <w:rsid w:val="00A7147D"/>
    <w:rsid w:val="00A71729"/>
    <w:rsid w:val="00A725BC"/>
    <w:rsid w:val="00A747D6"/>
    <w:rsid w:val="00A77007"/>
    <w:rsid w:val="00A774EB"/>
    <w:rsid w:val="00A775AB"/>
    <w:rsid w:val="00A804C4"/>
    <w:rsid w:val="00A80B6D"/>
    <w:rsid w:val="00A813C6"/>
    <w:rsid w:val="00A8166F"/>
    <w:rsid w:val="00A818CE"/>
    <w:rsid w:val="00A81A79"/>
    <w:rsid w:val="00A81B15"/>
    <w:rsid w:val="00A81B96"/>
    <w:rsid w:val="00A81BD0"/>
    <w:rsid w:val="00A829A1"/>
    <w:rsid w:val="00A83146"/>
    <w:rsid w:val="00A831AC"/>
    <w:rsid w:val="00A837FF"/>
    <w:rsid w:val="00A84052"/>
    <w:rsid w:val="00A844F9"/>
    <w:rsid w:val="00A8488D"/>
    <w:rsid w:val="00A84A25"/>
    <w:rsid w:val="00A84C13"/>
    <w:rsid w:val="00A84DC8"/>
    <w:rsid w:val="00A85547"/>
    <w:rsid w:val="00A857BF"/>
    <w:rsid w:val="00A857F5"/>
    <w:rsid w:val="00A85DBC"/>
    <w:rsid w:val="00A87FEB"/>
    <w:rsid w:val="00A90153"/>
    <w:rsid w:val="00A90B3D"/>
    <w:rsid w:val="00A90BB1"/>
    <w:rsid w:val="00A91CB3"/>
    <w:rsid w:val="00A9251B"/>
    <w:rsid w:val="00A92E3A"/>
    <w:rsid w:val="00A9300D"/>
    <w:rsid w:val="00A93F9F"/>
    <w:rsid w:val="00A940B9"/>
    <w:rsid w:val="00A9420E"/>
    <w:rsid w:val="00A942DE"/>
    <w:rsid w:val="00A95422"/>
    <w:rsid w:val="00A96CDE"/>
    <w:rsid w:val="00A97026"/>
    <w:rsid w:val="00A97352"/>
    <w:rsid w:val="00A97648"/>
    <w:rsid w:val="00A979D3"/>
    <w:rsid w:val="00A97A49"/>
    <w:rsid w:val="00AA07BB"/>
    <w:rsid w:val="00AA0825"/>
    <w:rsid w:val="00AA113D"/>
    <w:rsid w:val="00AA1722"/>
    <w:rsid w:val="00AA188B"/>
    <w:rsid w:val="00AA1BF5"/>
    <w:rsid w:val="00AA1CFD"/>
    <w:rsid w:val="00AA2088"/>
    <w:rsid w:val="00AA2239"/>
    <w:rsid w:val="00AA2764"/>
    <w:rsid w:val="00AA33D2"/>
    <w:rsid w:val="00AA4046"/>
    <w:rsid w:val="00AA4CFE"/>
    <w:rsid w:val="00AA5347"/>
    <w:rsid w:val="00AA6867"/>
    <w:rsid w:val="00AA6C7C"/>
    <w:rsid w:val="00AA6D00"/>
    <w:rsid w:val="00AA70D7"/>
    <w:rsid w:val="00AA75EA"/>
    <w:rsid w:val="00AA77A9"/>
    <w:rsid w:val="00AB0C57"/>
    <w:rsid w:val="00AB1195"/>
    <w:rsid w:val="00AB26A2"/>
    <w:rsid w:val="00AB3CE7"/>
    <w:rsid w:val="00AB4182"/>
    <w:rsid w:val="00AB4EE1"/>
    <w:rsid w:val="00AB54DC"/>
    <w:rsid w:val="00AB5A93"/>
    <w:rsid w:val="00AB7791"/>
    <w:rsid w:val="00AC0A77"/>
    <w:rsid w:val="00AC1452"/>
    <w:rsid w:val="00AC27DB"/>
    <w:rsid w:val="00AC2BCF"/>
    <w:rsid w:val="00AC2CE5"/>
    <w:rsid w:val="00AC2EF5"/>
    <w:rsid w:val="00AC3059"/>
    <w:rsid w:val="00AC457A"/>
    <w:rsid w:val="00AC4E50"/>
    <w:rsid w:val="00AC5330"/>
    <w:rsid w:val="00AC54CF"/>
    <w:rsid w:val="00AC6D6B"/>
    <w:rsid w:val="00AC7650"/>
    <w:rsid w:val="00AC77E7"/>
    <w:rsid w:val="00AC78C6"/>
    <w:rsid w:val="00AD002B"/>
    <w:rsid w:val="00AD02FB"/>
    <w:rsid w:val="00AD0D8E"/>
    <w:rsid w:val="00AD1412"/>
    <w:rsid w:val="00AD1CFB"/>
    <w:rsid w:val="00AD1F4E"/>
    <w:rsid w:val="00AD2E46"/>
    <w:rsid w:val="00AD563A"/>
    <w:rsid w:val="00AD6D59"/>
    <w:rsid w:val="00AD716B"/>
    <w:rsid w:val="00AD7736"/>
    <w:rsid w:val="00AE0172"/>
    <w:rsid w:val="00AE0679"/>
    <w:rsid w:val="00AE10CE"/>
    <w:rsid w:val="00AE146B"/>
    <w:rsid w:val="00AE1D6F"/>
    <w:rsid w:val="00AE2E07"/>
    <w:rsid w:val="00AE3A48"/>
    <w:rsid w:val="00AE4999"/>
    <w:rsid w:val="00AE58F7"/>
    <w:rsid w:val="00AE621A"/>
    <w:rsid w:val="00AE6C26"/>
    <w:rsid w:val="00AE70D4"/>
    <w:rsid w:val="00AE7355"/>
    <w:rsid w:val="00AE7868"/>
    <w:rsid w:val="00AE7FD8"/>
    <w:rsid w:val="00AF024E"/>
    <w:rsid w:val="00AF038A"/>
    <w:rsid w:val="00AF0407"/>
    <w:rsid w:val="00AF049B"/>
    <w:rsid w:val="00AF11B8"/>
    <w:rsid w:val="00AF1D0C"/>
    <w:rsid w:val="00AF2B7B"/>
    <w:rsid w:val="00AF4248"/>
    <w:rsid w:val="00AF45A1"/>
    <w:rsid w:val="00AF48EA"/>
    <w:rsid w:val="00AF4B86"/>
    <w:rsid w:val="00AF4C91"/>
    <w:rsid w:val="00AF4CB1"/>
    <w:rsid w:val="00AF4D8B"/>
    <w:rsid w:val="00AF5134"/>
    <w:rsid w:val="00AF5939"/>
    <w:rsid w:val="00AF6C3B"/>
    <w:rsid w:val="00AF7629"/>
    <w:rsid w:val="00AF7F6D"/>
    <w:rsid w:val="00B00458"/>
    <w:rsid w:val="00B004C7"/>
    <w:rsid w:val="00B00754"/>
    <w:rsid w:val="00B00FBF"/>
    <w:rsid w:val="00B0145B"/>
    <w:rsid w:val="00B022F6"/>
    <w:rsid w:val="00B02F4D"/>
    <w:rsid w:val="00B0304B"/>
    <w:rsid w:val="00B0379B"/>
    <w:rsid w:val="00B04E0D"/>
    <w:rsid w:val="00B04FF6"/>
    <w:rsid w:val="00B059C7"/>
    <w:rsid w:val="00B06030"/>
    <w:rsid w:val="00B067CA"/>
    <w:rsid w:val="00B07A7F"/>
    <w:rsid w:val="00B10498"/>
    <w:rsid w:val="00B105E1"/>
    <w:rsid w:val="00B1106F"/>
    <w:rsid w:val="00B11277"/>
    <w:rsid w:val="00B1177A"/>
    <w:rsid w:val="00B126CD"/>
    <w:rsid w:val="00B12779"/>
    <w:rsid w:val="00B12B26"/>
    <w:rsid w:val="00B12FC5"/>
    <w:rsid w:val="00B13C7C"/>
    <w:rsid w:val="00B144D3"/>
    <w:rsid w:val="00B1491D"/>
    <w:rsid w:val="00B1521B"/>
    <w:rsid w:val="00B15522"/>
    <w:rsid w:val="00B158A8"/>
    <w:rsid w:val="00B163F8"/>
    <w:rsid w:val="00B171A5"/>
    <w:rsid w:val="00B1756D"/>
    <w:rsid w:val="00B175EE"/>
    <w:rsid w:val="00B176C4"/>
    <w:rsid w:val="00B17D91"/>
    <w:rsid w:val="00B20C8C"/>
    <w:rsid w:val="00B21B97"/>
    <w:rsid w:val="00B21C85"/>
    <w:rsid w:val="00B21DF5"/>
    <w:rsid w:val="00B22205"/>
    <w:rsid w:val="00B2234A"/>
    <w:rsid w:val="00B227AE"/>
    <w:rsid w:val="00B22901"/>
    <w:rsid w:val="00B24320"/>
    <w:rsid w:val="00B2472D"/>
    <w:rsid w:val="00B249AF"/>
    <w:rsid w:val="00B24CA0"/>
    <w:rsid w:val="00B2549F"/>
    <w:rsid w:val="00B255E0"/>
    <w:rsid w:val="00B2566B"/>
    <w:rsid w:val="00B25C54"/>
    <w:rsid w:val="00B267B4"/>
    <w:rsid w:val="00B26BAA"/>
    <w:rsid w:val="00B26C72"/>
    <w:rsid w:val="00B26ED2"/>
    <w:rsid w:val="00B27EB2"/>
    <w:rsid w:val="00B301E5"/>
    <w:rsid w:val="00B304A7"/>
    <w:rsid w:val="00B30D43"/>
    <w:rsid w:val="00B32BC2"/>
    <w:rsid w:val="00B32F4F"/>
    <w:rsid w:val="00B33858"/>
    <w:rsid w:val="00B33873"/>
    <w:rsid w:val="00B34D3D"/>
    <w:rsid w:val="00B359C7"/>
    <w:rsid w:val="00B36D3E"/>
    <w:rsid w:val="00B37193"/>
    <w:rsid w:val="00B378ED"/>
    <w:rsid w:val="00B40033"/>
    <w:rsid w:val="00B4108D"/>
    <w:rsid w:val="00B420DC"/>
    <w:rsid w:val="00B423A6"/>
    <w:rsid w:val="00B427EE"/>
    <w:rsid w:val="00B42A95"/>
    <w:rsid w:val="00B43176"/>
    <w:rsid w:val="00B4389A"/>
    <w:rsid w:val="00B45DDF"/>
    <w:rsid w:val="00B466A2"/>
    <w:rsid w:val="00B467FD"/>
    <w:rsid w:val="00B46F50"/>
    <w:rsid w:val="00B47790"/>
    <w:rsid w:val="00B47C93"/>
    <w:rsid w:val="00B47DCE"/>
    <w:rsid w:val="00B50671"/>
    <w:rsid w:val="00B50672"/>
    <w:rsid w:val="00B50CAA"/>
    <w:rsid w:val="00B52713"/>
    <w:rsid w:val="00B527A4"/>
    <w:rsid w:val="00B53E99"/>
    <w:rsid w:val="00B5400A"/>
    <w:rsid w:val="00B54191"/>
    <w:rsid w:val="00B55C62"/>
    <w:rsid w:val="00B56301"/>
    <w:rsid w:val="00B57265"/>
    <w:rsid w:val="00B57425"/>
    <w:rsid w:val="00B579B6"/>
    <w:rsid w:val="00B605B7"/>
    <w:rsid w:val="00B61063"/>
    <w:rsid w:val="00B61284"/>
    <w:rsid w:val="00B618FF"/>
    <w:rsid w:val="00B62434"/>
    <w:rsid w:val="00B633AE"/>
    <w:rsid w:val="00B637BF"/>
    <w:rsid w:val="00B63804"/>
    <w:rsid w:val="00B64D3B"/>
    <w:rsid w:val="00B6627F"/>
    <w:rsid w:val="00B662FE"/>
    <w:rsid w:val="00B665D2"/>
    <w:rsid w:val="00B6737C"/>
    <w:rsid w:val="00B67519"/>
    <w:rsid w:val="00B67D35"/>
    <w:rsid w:val="00B70126"/>
    <w:rsid w:val="00B704C5"/>
    <w:rsid w:val="00B70DC7"/>
    <w:rsid w:val="00B713AF"/>
    <w:rsid w:val="00B7178E"/>
    <w:rsid w:val="00B71801"/>
    <w:rsid w:val="00B71BA6"/>
    <w:rsid w:val="00B71DA6"/>
    <w:rsid w:val="00B7214D"/>
    <w:rsid w:val="00B7230E"/>
    <w:rsid w:val="00B728CE"/>
    <w:rsid w:val="00B74228"/>
    <w:rsid w:val="00B74372"/>
    <w:rsid w:val="00B75525"/>
    <w:rsid w:val="00B77083"/>
    <w:rsid w:val="00B775D6"/>
    <w:rsid w:val="00B77EBD"/>
    <w:rsid w:val="00B77FA9"/>
    <w:rsid w:val="00B80283"/>
    <w:rsid w:val="00B8095F"/>
    <w:rsid w:val="00B80B0C"/>
    <w:rsid w:val="00B80B11"/>
    <w:rsid w:val="00B8197F"/>
    <w:rsid w:val="00B81EA7"/>
    <w:rsid w:val="00B8216C"/>
    <w:rsid w:val="00B82227"/>
    <w:rsid w:val="00B8257F"/>
    <w:rsid w:val="00B827F0"/>
    <w:rsid w:val="00B831AE"/>
    <w:rsid w:val="00B83DFD"/>
    <w:rsid w:val="00B8446C"/>
    <w:rsid w:val="00B855AA"/>
    <w:rsid w:val="00B86A23"/>
    <w:rsid w:val="00B87051"/>
    <w:rsid w:val="00B874AD"/>
    <w:rsid w:val="00B87725"/>
    <w:rsid w:val="00B87D39"/>
    <w:rsid w:val="00B909B9"/>
    <w:rsid w:val="00B90D1A"/>
    <w:rsid w:val="00B919CF"/>
    <w:rsid w:val="00B92FAF"/>
    <w:rsid w:val="00B946DE"/>
    <w:rsid w:val="00B948ED"/>
    <w:rsid w:val="00B94B6A"/>
    <w:rsid w:val="00B94EB9"/>
    <w:rsid w:val="00B953C4"/>
    <w:rsid w:val="00B9564B"/>
    <w:rsid w:val="00BA09DE"/>
    <w:rsid w:val="00BA0C01"/>
    <w:rsid w:val="00BA114C"/>
    <w:rsid w:val="00BA1802"/>
    <w:rsid w:val="00BA2315"/>
    <w:rsid w:val="00BA259A"/>
    <w:rsid w:val="00BA259C"/>
    <w:rsid w:val="00BA2852"/>
    <w:rsid w:val="00BA29D3"/>
    <w:rsid w:val="00BA307F"/>
    <w:rsid w:val="00BA3F20"/>
    <w:rsid w:val="00BA517A"/>
    <w:rsid w:val="00BA5280"/>
    <w:rsid w:val="00BA5343"/>
    <w:rsid w:val="00BA5414"/>
    <w:rsid w:val="00BA6513"/>
    <w:rsid w:val="00BA67FD"/>
    <w:rsid w:val="00BA71A9"/>
    <w:rsid w:val="00BA73A1"/>
    <w:rsid w:val="00BA7A5D"/>
    <w:rsid w:val="00BB04D0"/>
    <w:rsid w:val="00BB13AE"/>
    <w:rsid w:val="00BB146F"/>
    <w:rsid w:val="00BB14F1"/>
    <w:rsid w:val="00BB2771"/>
    <w:rsid w:val="00BB27A0"/>
    <w:rsid w:val="00BB3735"/>
    <w:rsid w:val="00BB3A52"/>
    <w:rsid w:val="00BB4B99"/>
    <w:rsid w:val="00BB572E"/>
    <w:rsid w:val="00BB6B51"/>
    <w:rsid w:val="00BB6C83"/>
    <w:rsid w:val="00BB74FD"/>
    <w:rsid w:val="00BB758A"/>
    <w:rsid w:val="00BB7695"/>
    <w:rsid w:val="00BB7CB4"/>
    <w:rsid w:val="00BB7EEE"/>
    <w:rsid w:val="00BC008E"/>
    <w:rsid w:val="00BC0466"/>
    <w:rsid w:val="00BC16D1"/>
    <w:rsid w:val="00BC19A5"/>
    <w:rsid w:val="00BC2019"/>
    <w:rsid w:val="00BC324B"/>
    <w:rsid w:val="00BC3A54"/>
    <w:rsid w:val="00BC3ABB"/>
    <w:rsid w:val="00BC540D"/>
    <w:rsid w:val="00BC545D"/>
    <w:rsid w:val="00BC5982"/>
    <w:rsid w:val="00BC5A17"/>
    <w:rsid w:val="00BC60BF"/>
    <w:rsid w:val="00BC6442"/>
    <w:rsid w:val="00BD057F"/>
    <w:rsid w:val="00BD0EE4"/>
    <w:rsid w:val="00BD131A"/>
    <w:rsid w:val="00BD143D"/>
    <w:rsid w:val="00BD1C7C"/>
    <w:rsid w:val="00BD1F91"/>
    <w:rsid w:val="00BD20D5"/>
    <w:rsid w:val="00BD28BF"/>
    <w:rsid w:val="00BD2B2A"/>
    <w:rsid w:val="00BD2FDC"/>
    <w:rsid w:val="00BD31A0"/>
    <w:rsid w:val="00BD381E"/>
    <w:rsid w:val="00BD4064"/>
    <w:rsid w:val="00BD4D47"/>
    <w:rsid w:val="00BD58A5"/>
    <w:rsid w:val="00BD63FF"/>
    <w:rsid w:val="00BD6404"/>
    <w:rsid w:val="00BD6881"/>
    <w:rsid w:val="00BD68A1"/>
    <w:rsid w:val="00BD6FCB"/>
    <w:rsid w:val="00BD72AA"/>
    <w:rsid w:val="00BD72C4"/>
    <w:rsid w:val="00BE01E4"/>
    <w:rsid w:val="00BE0415"/>
    <w:rsid w:val="00BE04D9"/>
    <w:rsid w:val="00BE0C86"/>
    <w:rsid w:val="00BE148F"/>
    <w:rsid w:val="00BE1923"/>
    <w:rsid w:val="00BE1A5F"/>
    <w:rsid w:val="00BE22AD"/>
    <w:rsid w:val="00BE25A7"/>
    <w:rsid w:val="00BE2877"/>
    <w:rsid w:val="00BE2AD3"/>
    <w:rsid w:val="00BE33AE"/>
    <w:rsid w:val="00BE3924"/>
    <w:rsid w:val="00BE3974"/>
    <w:rsid w:val="00BE4072"/>
    <w:rsid w:val="00BE56DE"/>
    <w:rsid w:val="00BE57B3"/>
    <w:rsid w:val="00BE5BD6"/>
    <w:rsid w:val="00BE66C7"/>
    <w:rsid w:val="00BE6764"/>
    <w:rsid w:val="00BE759D"/>
    <w:rsid w:val="00BE76DD"/>
    <w:rsid w:val="00BF046F"/>
    <w:rsid w:val="00BF097E"/>
    <w:rsid w:val="00BF0AD5"/>
    <w:rsid w:val="00BF0B6F"/>
    <w:rsid w:val="00BF0DD5"/>
    <w:rsid w:val="00BF1A4D"/>
    <w:rsid w:val="00BF3DDC"/>
    <w:rsid w:val="00BF4EBD"/>
    <w:rsid w:val="00BF5104"/>
    <w:rsid w:val="00BF52B8"/>
    <w:rsid w:val="00BF54E1"/>
    <w:rsid w:val="00BF563D"/>
    <w:rsid w:val="00BF5687"/>
    <w:rsid w:val="00BF579A"/>
    <w:rsid w:val="00BF59B7"/>
    <w:rsid w:val="00BF69A1"/>
    <w:rsid w:val="00BF6AD4"/>
    <w:rsid w:val="00C00775"/>
    <w:rsid w:val="00C00A8F"/>
    <w:rsid w:val="00C0121A"/>
    <w:rsid w:val="00C01948"/>
    <w:rsid w:val="00C01A68"/>
    <w:rsid w:val="00C01D50"/>
    <w:rsid w:val="00C01FAC"/>
    <w:rsid w:val="00C0345E"/>
    <w:rsid w:val="00C035EA"/>
    <w:rsid w:val="00C0367C"/>
    <w:rsid w:val="00C036E4"/>
    <w:rsid w:val="00C03F4F"/>
    <w:rsid w:val="00C0540E"/>
    <w:rsid w:val="00C056DC"/>
    <w:rsid w:val="00C061F0"/>
    <w:rsid w:val="00C06405"/>
    <w:rsid w:val="00C07714"/>
    <w:rsid w:val="00C10AF6"/>
    <w:rsid w:val="00C10FB5"/>
    <w:rsid w:val="00C11626"/>
    <w:rsid w:val="00C1238A"/>
    <w:rsid w:val="00C1329B"/>
    <w:rsid w:val="00C13BD9"/>
    <w:rsid w:val="00C13E0D"/>
    <w:rsid w:val="00C14975"/>
    <w:rsid w:val="00C14E63"/>
    <w:rsid w:val="00C1572F"/>
    <w:rsid w:val="00C1620C"/>
    <w:rsid w:val="00C16923"/>
    <w:rsid w:val="00C21C99"/>
    <w:rsid w:val="00C21E0E"/>
    <w:rsid w:val="00C23681"/>
    <w:rsid w:val="00C239D4"/>
    <w:rsid w:val="00C24064"/>
    <w:rsid w:val="00C24C05"/>
    <w:rsid w:val="00C24D2F"/>
    <w:rsid w:val="00C24D50"/>
    <w:rsid w:val="00C25283"/>
    <w:rsid w:val="00C256B0"/>
    <w:rsid w:val="00C26036"/>
    <w:rsid w:val="00C26222"/>
    <w:rsid w:val="00C267FA"/>
    <w:rsid w:val="00C273D9"/>
    <w:rsid w:val="00C27F01"/>
    <w:rsid w:val="00C30643"/>
    <w:rsid w:val="00C31032"/>
    <w:rsid w:val="00C31186"/>
    <w:rsid w:val="00C31283"/>
    <w:rsid w:val="00C31CBD"/>
    <w:rsid w:val="00C32264"/>
    <w:rsid w:val="00C32CEF"/>
    <w:rsid w:val="00C337FE"/>
    <w:rsid w:val="00C33C48"/>
    <w:rsid w:val="00C340C8"/>
    <w:rsid w:val="00C340E5"/>
    <w:rsid w:val="00C346F6"/>
    <w:rsid w:val="00C34CBC"/>
    <w:rsid w:val="00C35AA7"/>
    <w:rsid w:val="00C3600B"/>
    <w:rsid w:val="00C36ABA"/>
    <w:rsid w:val="00C41818"/>
    <w:rsid w:val="00C41D0C"/>
    <w:rsid w:val="00C42096"/>
    <w:rsid w:val="00C42A96"/>
    <w:rsid w:val="00C4324A"/>
    <w:rsid w:val="00C43BA1"/>
    <w:rsid w:val="00C43DAB"/>
    <w:rsid w:val="00C45554"/>
    <w:rsid w:val="00C4590F"/>
    <w:rsid w:val="00C4633A"/>
    <w:rsid w:val="00C46B0B"/>
    <w:rsid w:val="00C47F08"/>
    <w:rsid w:val="00C50407"/>
    <w:rsid w:val="00C50CC2"/>
    <w:rsid w:val="00C5113F"/>
    <w:rsid w:val="00C514A6"/>
    <w:rsid w:val="00C52743"/>
    <w:rsid w:val="00C52A1B"/>
    <w:rsid w:val="00C52FC6"/>
    <w:rsid w:val="00C541F8"/>
    <w:rsid w:val="00C543E9"/>
    <w:rsid w:val="00C54E7A"/>
    <w:rsid w:val="00C55891"/>
    <w:rsid w:val="00C56293"/>
    <w:rsid w:val="00C564C1"/>
    <w:rsid w:val="00C5720C"/>
    <w:rsid w:val="00C5739F"/>
    <w:rsid w:val="00C577AA"/>
    <w:rsid w:val="00C577BD"/>
    <w:rsid w:val="00C57B47"/>
    <w:rsid w:val="00C57CA6"/>
    <w:rsid w:val="00C57CF0"/>
    <w:rsid w:val="00C57E94"/>
    <w:rsid w:val="00C60549"/>
    <w:rsid w:val="00C608BB"/>
    <w:rsid w:val="00C62146"/>
    <w:rsid w:val="00C62C1B"/>
    <w:rsid w:val="00C63399"/>
    <w:rsid w:val="00C63557"/>
    <w:rsid w:val="00C649BD"/>
    <w:rsid w:val="00C65891"/>
    <w:rsid w:val="00C65AA3"/>
    <w:rsid w:val="00C65BF0"/>
    <w:rsid w:val="00C66345"/>
    <w:rsid w:val="00C66AC9"/>
    <w:rsid w:val="00C66B52"/>
    <w:rsid w:val="00C7134A"/>
    <w:rsid w:val="00C71994"/>
    <w:rsid w:val="00C71AA0"/>
    <w:rsid w:val="00C724D3"/>
    <w:rsid w:val="00C72BDF"/>
    <w:rsid w:val="00C7321B"/>
    <w:rsid w:val="00C73B8F"/>
    <w:rsid w:val="00C73C13"/>
    <w:rsid w:val="00C73E64"/>
    <w:rsid w:val="00C74374"/>
    <w:rsid w:val="00C760D5"/>
    <w:rsid w:val="00C76E50"/>
    <w:rsid w:val="00C777B5"/>
    <w:rsid w:val="00C77B3B"/>
    <w:rsid w:val="00C77DD9"/>
    <w:rsid w:val="00C80361"/>
    <w:rsid w:val="00C818EB"/>
    <w:rsid w:val="00C81B31"/>
    <w:rsid w:val="00C81EA1"/>
    <w:rsid w:val="00C8226F"/>
    <w:rsid w:val="00C82693"/>
    <w:rsid w:val="00C82C9D"/>
    <w:rsid w:val="00C82F1A"/>
    <w:rsid w:val="00C8399E"/>
    <w:rsid w:val="00C83BE6"/>
    <w:rsid w:val="00C83C73"/>
    <w:rsid w:val="00C84EB6"/>
    <w:rsid w:val="00C85354"/>
    <w:rsid w:val="00C853CD"/>
    <w:rsid w:val="00C86ABA"/>
    <w:rsid w:val="00C873D2"/>
    <w:rsid w:val="00C875C7"/>
    <w:rsid w:val="00C918D9"/>
    <w:rsid w:val="00C91CDD"/>
    <w:rsid w:val="00C91D6D"/>
    <w:rsid w:val="00C92098"/>
    <w:rsid w:val="00C92461"/>
    <w:rsid w:val="00C924CF"/>
    <w:rsid w:val="00C9311E"/>
    <w:rsid w:val="00C93A99"/>
    <w:rsid w:val="00C93CFB"/>
    <w:rsid w:val="00C93F5C"/>
    <w:rsid w:val="00C94308"/>
    <w:rsid w:val="00C943F3"/>
    <w:rsid w:val="00C96073"/>
    <w:rsid w:val="00C9618A"/>
    <w:rsid w:val="00C96D0B"/>
    <w:rsid w:val="00CA0132"/>
    <w:rsid w:val="00CA08C6"/>
    <w:rsid w:val="00CA0A77"/>
    <w:rsid w:val="00CA1D8E"/>
    <w:rsid w:val="00CA1FC5"/>
    <w:rsid w:val="00CA2729"/>
    <w:rsid w:val="00CA3057"/>
    <w:rsid w:val="00CA44FF"/>
    <w:rsid w:val="00CA45EA"/>
    <w:rsid w:val="00CA45F8"/>
    <w:rsid w:val="00CA4887"/>
    <w:rsid w:val="00CA5B97"/>
    <w:rsid w:val="00CA7D13"/>
    <w:rsid w:val="00CA7E59"/>
    <w:rsid w:val="00CB0305"/>
    <w:rsid w:val="00CB1846"/>
    <w:rsid w:val="00CB1E30"/>
    <w:rsid w:val="00CB23E6"/>
    <w:rsid w:val="00CB2405"/>
    <w:rsid w:val="00CB279C"/>
    <w:rsid w:val="00CB2F96"/>
    <w:rsid w:val="00CB33C7"/>
    <w:rsid w:val="00CB3EDF"/>
    <w:rsid w:val="00CB64ED"/>
    <w:rsid w:val="00CB6DA7"/>
    <w:rsid w:val="00CB7E4C"/>
    <w:rsid w:val="00CC007E"/>
    <w:rsid w:val="00CC09BF"/>
    <w:rsid w:val="00CC2142"/>
    <w:rsid w:val="00CC25B4"/>
    <w:rsid w:val="00CC2BBF"/>
    <w:rsid w:val="00CC38DA"/>
    <w:rsid w:val="00CC3BCC"/>
    <w:rsid w:val="00CC42C3"/>
    <w:rsid w:val="00CC5645"/>
    <w:rsid w:val="00CC5D63"/>
    <w:rsid w:val="00CC5F88"/>
    <w:rsid w:val="00CC69C8"/>
    <w:rsid w:val="00CC704C"/>
    <w:rsid w:val="00CC77A2"/>
    <w:rsid w:val="00CC7A1F"/>
    <w:rsid w:val="00CD018F"/>
    <w:rsid w:val="00CD16CD"/>
    <w:rsid w:val="00CD18D8"/>
    <w:rsid w:val="00CD18E0"/>
    <w:rsid w:val="00CD301C"/>
    <w:rsid w:val="00CD307E"/>
    <w:rsid w:val="00CD30BA"/>
    <w:rsid w:val="00CD3243"/>
    <w:rsid w:val="00CD427A"/>
    <w:rsid w:val="00CD49E7"/>
    <w:rsid w:val="00CD5102"/>
    <w:rsid w:val="00CD5545"/>
    <w:rsid w:val="00CD5F52"/>
    <w:rsid w:val="00CD6098"/>
    <w:rsid w:val="00CD629F"/>
    <w:rsid w:val="00CD6A1B"/>
    <w:rsid w:val="00CD6C5A"/>
    <w:rsid w:val="00CE09C1"/>
    <w:rsid w:val="00CE0A7F"/>
    <w:rsid w:val="00CE1718"/>
    <w:rsid w:val="00CE1CE7"/>
    <w:rsid w:val="00CE2294"/>
    <w:rsid w:val="00CE247D"/>
    <w:rsid w:val="00CE2860"/>
    <w:rsid w:val="00CE2EE5"/>
    <w:rsid w:val="00CE35E9"/>
    <w:rsid w:val="00CE4168"/>
    <w:rsid w:val="00CE4F49"/>
    <w:rsid w:val="00CE6A9E"/>
    <w:rsid w:val="00CE6B2E"/>
    <w:rsid w:val="00CE7890"/>
    <w:rsid w:val="00CE7FD8"/>
    <w:rsid w:val="00CF24A9"/>
    <w:rsid w:val="00CF286C"/>
    <w:rsid w:val="00CF28AD"/>
    <w:rsid w:val="00CF2F56"/>
    <w:rsid w:val="00CF328F"/>
    <w:rsid w:val="00CF4000"/>
    <w:rsid w:val="00CF4072"/>
    <w:rsid w:val="00CF4156"/>
    <w:rsid w:val="00CF43BB"/>
    <w:rsid w:val="00CF4781"/>
    <w:rsid w:val="00CF49A2"/>
    <w:rsid w:val="00CF4E55"/>
    <w:rsid w:val="00CF58BD"/>
    <w:rsid w:val="00CF5A39"/>
    <w:rsid w:val="00CF5E9E"/>
    <w:rsid w:val="00CF60BE"/>
    <w:rsid w:val="00CF68DB"/>
    <w:rsid w:val="00CF70CA"/>
    <w:rsid w:val="00CF71DE"/>
    <w:rsid w:val="00CF77ED"/>
    <w:rsid w:val="00CF7D89"/>
    <w:rsid w:val="00D00289"/>
    <w:rsid w:val="00D0036C"/>
    <w:rsid w:val="00D007E7"/>
    <w:rsid w:val="00D02CB1"/>
    <w:rsid w:val="00D03D00"/>
    <w:rsid w:val="00D04938"/>
    <w:rsid w:val="00D05063"/>
    <w:rsid w:val="00D055B5"/>
    <w:rsid w:val="00D05C30"/>
    <w:rsid w:val="00D05C61"/>
    <w:rsid w:val="00D05D46"/>
    <w:rsid w:val="00D10052"/>
    <w:rsid w:val="00D1034D"/>
    <w:rsid w:val="00D11359"/>
    <w:rsid w:val="00D11C3D"/>
    <w:rsid w:val="00D11FD7"/>
    <w:rsid w:val="00D125A5"/>
    <w:rsid w:val="00D125DA"/>
    <w:rsid w:val="00D12C21"/>
    <w:rsid w:val="00D131E3"/>
    <w:rsid w:val="00D13492"/>
    <w:rsid w:val="00D13B2F"/>
    <w:rsid w:val="00D13C4E"/>
    <w:rsid w:val="00D13CD0"/>
    <w:rsid w:val="00D13E4D"/>
    <w:rsid w:val="00D13E81"/>
    <w:rsid w:val="00D13EC9"/>
    <w:rsid w:val="00D14220"/>
    <w:rsid w:val="00D14509"/>
    <w:rsid w:val="00D15348"/>
    <w:rsid w:val="00D154FB"/>
    <w:rsid w:val="00D158A8"/>
    <w:rsid w:val="00D15E52"/>
    <w:rsid w:val="00D15F1E"/>
    <w:rsid w:val="00D17227"/>
    <w:rsid w:val="00D172A2"/>
    <w:rsid w:val="00D1755C"/>
    <w:rsid w:val="00D17F33"/>
    <w:rsid w:val="00D207C7"/>
    <w:rsid w:val="00D21610"/>
    <w:rsid w:val="00D21C67"/>
    <w:rsid w:val="00D221FA"/>
    <w:rsid w:val="00D227BD"/>
    <w:rsid w:val="00D22A7D"/>
    <w:rsid w:val="00D22D86"/>
    <w:rsid w:val="00D2328A"/>
    <w:rsid w:val="00D23DFD"/>
    <w:rsid w:val="00D24135"/>
    <w:rsid w:val="00D24C0F"/>
    <w:rsid w:val="00D257AB"/>
    <w:rsid w:val="00D25A04"/>
    <w:rsid w:val="00D26000"/>
    <w:rsid w:val="00D26246"/>
    <w:rsid w:val="00D26AAB"/>
    <w:rsid w:val="00D2719F"/>
    <w:rsid w:val="00D274DB"/>
    <w:rsid w:val="00D27ADA"/>
    <w:rsid w:val="00D27CFD"/>
    <w:rsid w:val="00D27F81"/>
    <w:rsid w:val="00D27FDD"/>
    <w:rsid w:val="00D3103B"/>
    <w:rsid w:val="00D3188C"/>
    <w:rsid w:val="00D32C7A"/>
    <w:rsid w:val="00D33B52"/>
    <w:rsid w:val="00D3405E"/>
    <w:rsid w:val="00D35F9B"/>
    <w:rsid w:val="00D36B69"/>
    <w:rsid w:val="00D371CB"/>
    <w:rsid w:val="00D408DD"/>
    <w:rsid w:val="00D40E4B"/>
    <w:rsid w:val="00D4172A"/>
    <w:rsid w:val="00D41C0E"/>
    <w:rsid w:val="00D42425"/>
    <w:rsid w:val="00D43FBD"/>
    <w:rsid w:val="00D44E35"/>
    <w:rsid w:val="00D44FE0"/>
    <w:rsid w:val="00D45D72"/>
    <w:rsid w:val="00D47F4C"/>
    <w:rsid w:val="00D506E4"/>
    <w:rsid w:val="00D50C19"/>
    <w:rsid w:val="00D50CEC"/>
    <w:rsid w:val="00D51E73"/>
    <w:rsid w:val="00D520E4"/>
    <w:rsid w:val="00D523D3"/>
    <w:rsid w:val="00D52605"/>
    <w:rsid w:val="00D52F4D"/>
    <w:rsid w:val="00D5382E"/>
    <w:rsid w:val="00D53A38"/>
    <w:rsid w:val="00D54109"/>
    <w:rsid w:val="00D54334"/>
    <w:rsid w:val="00D553E5"/>
    <w:rsid w:val="00D55F07"/>
    <w:rsid w:val="00D5671A"/>
    <w:rsid w:val="00D56B89"/>
    <w:rsid w:val="00D573A6"/>
    <w:rsid w:val="00D57519"/>
    <w:rsid w:val="00D575DD"/>
    <w:rsid w:val="00D5762F"/>
    <w:rsid w:val="00D577D1"/>
    <w:rsid w:val="00D57CB6"/>
    <w:rsid w:val="00D57DFA"/>
    <w:rsid w:val="00D60321"/>
    <w:rsid w:val="00D60A85"/>
    <w:rsid w:val="00D60ED8"/>
    <w:rsid w:val="00D619DE"/>
    <w:rsid w:val="00D61ACD"/>
    <w:rsid w:val="00D62139"/>
    <w:rsid w:val="00D62615"/>
    <w:rsid w:val="00D632C3"/>
    <w:rsid w:val="00D64954"/>
    <w:rsid w:val="00D6639D"/>
    <w:rsid w:val="00D66E6C"/>
    <w:rsid w:val="00D673E4"/>
    <w:rsid w:val="00D67615"/>
    <w:rsid w:val="00D67FCF"/>
    <w:rsid w:val="00D709CE"/>
    <w:rsid w:val="00D70A20"/>
    <w:rsid w:val="00D70B5D"/>
    <w:rsid w:val="00D71B01"/>
    <w:rsid w:val="00D71F73"/>
    <w:rsid w:val="00D72AF1"/>
    <w:rsid w:val="00D73508"/>
    <w:rsid w:val="00D73F70"/>
    <w:rsid w:val="00D75466"/>
    <w:rsid w:val="00D7552F"/>
    <w:rsid w:val="00D76817"/>
    <w:rsid w:val="00D77B42"/>
    <w:rsid w:val="00D77B94"/>
    <w:rsid w:val="00D77CB2"/>
    <w:rsid w:val="00D80176"/>
    <w:rsid w:val="00D802DF"/>
    <w:rsid w:val="00D806B6"/>
    <w:rsid w:val="00D80786"/>
    <w:rsid w:val="00D80EA2"/>
    <w:rsid w:val="00D8103A"/>
    <w:rsid w:val="00D81A9D"/>
    <w:rsid w:val="00D81CAB"/>
    <w:rsid w:val="00D829A2"/>
    <w:rsid w:val="00D833B1"/>
    <w:rsid w:val="00D855B2"/>
    <w:rsid w:val="00D8576F"/>
    <w:rsid w:val="00D8677F"/>
    <w:rsid w:val="00D8702A"/>
    <w:rsid w:val="00D9036D"/>
    <w:rsid w:val="00D907CA"/>
    <w:rsid w:val="00D911AD"/>
    <w:rsid w:val="00D911D7"/>
    <w:rsid w:val="00D91883"/>
    <w:rsid w:val="00D91D0F"/>
    <w:rsid w:val="00D93638"/>
    <w:rsid w:val="00D9375E"/>
    <w:rsid w:val="00D93C2F"/>
    <w:rsid w:val="00D96281"/>
    <w:rsid w:val="00D96534"/>
    <w:rsid w:val="00D96FCD"/>
    <w:rsid w:val="00D97438"/>
    <w:rsid w:val="00D97772"/>
    <w:rsid w:val="00D97F0C"/>
    <w:rsid w:val="00DA05BA"/>
    <w:rsid w:val="00DA079E"/>
    <w:rsid w:val="00DA126D"/>
    <w:rsid w:val="00DA1FD8"/>
    <w:rsid w:val="00DA2675"/>
    <w:rsid w:val="00DA2894"/>
    <w:rsid w:val="00DA3A86"/>
    <w:rsid w:val="00DA41B7"/>
    <w:rsid w:val="00DA4343"/>
    <w:rsid w:val="00DA44AE"/>
    <w:rsid w:val="00DA49A3"/>
    <w:rsid w:val="00DA4E04"/>
    <w:rsid w:val="00DA587B"/>
    <w:rsid w:val="00DA679C"/>
    <w:rsid w:val="00DA6A46"/>
    <w:rsid w:val="00DA77D7"/>
    <w:rsid w:val="00DA7D29"/>
    <w:rsid w:val="00DB022C"/>
    <w:rsid w:val="00DB04B8"/>
    <w:rsid w:val="00DB16C5"/>
    <w:rsid w:val="00DB1BDC"/>
    <w:rsid w:val="00DB2A10"/>
    <w:rsid w:val="00DB3801"/>
    <w:rsid w:val="00DB46F5"/>
    <w:rsid w:val="00DB5258"/>
    <w:rsid w:val="00DB55E6"/>
    <w:rsid w:val="00DB55FF"/>
    <w:rsid w:val="00DB5A0D"/>
    <w:rsid w:val="00DB5C4C"/>
    <w:rsid w:val="00DB5D59"/>
    <w:rsid w:val="00DB61B9"/>
    <w:rsid w:val="00DB6CE7"/>
    <w:rsid w:val="00DB7156"/>
    <w:rsid w:val="00DB7C41"/>
    <w:rsid w:val="00DC12A2"/>
    <w:rsid w:val="00DC2500"/>
    <w:rsid w:val="00DC3A76"/>
    <w:rsid w:val="00DC4BE8"/>
    <w:rsid w:val="00DC4F72"/>
    <w:rsid w:val="00DC5BA9"/>
    <w:rsid w:val="00DC6402"/>
    <w:rsid w:val="00DC77DC"/>
    <w:rsid w:val="00DC7C49"/>
    <w:rsid w:val="00DD0453"/>
    <w:rsid w:val="00DD0C2C"/>
    <w:rsid w:val="00DD0DB6"/>
    <w:rsid w:val="00DD0E36"/>
    <w:rsid w:val="00DD0E6B"/>
    <w:rsid w:val="00DD19DE"/>
    <w:rsid w:val="00DD24FE"/>
    <w:rsid w:val="00DD28BC"/>
    <w:rsid w:val="00DD332B"/>
    <w:rsid w:val="00DD4967"/>
    <w:rsid w:val="00DD4CF2"/>
    <w:rsid w:val="00DD551E"/>
    <w:rsid w:val="00DD71C1"/>
    <w:rsid w:val="00DD79E8"/>
    <w:rsid w:val="00DE0E44"/>
    <w:rsid w:val="00DE1CEA"/>
    <w:rsid w:val="00DE250D"/>
    <w:rsid w:val="00DE2CDF"/>
    <w:rsid w:val="00DE3062"/>
    <w:rsid w:val="00DE31F0"/>
    <w:rsid w:val="00DE356B"/>
    <w:rsid w:val="00DE3643"/>
    <w:rsid w:val="00DE3733"/>
    <w:rsid w:val="00DE3D1C"/>
    <w:rsid w:val="00DE3F2F"/>
    <w:rsid w:val="00DE3FC1"/>
    <w:rsid w:val="00DE40F5"/>
    <w:rsid w:val="00DE467E"/>
    <w:rsid w:val="00DE4A91"/>
    <w:rsid w:val="00DE54A9"/>
    <w:rsid w:val="00DE5FBB"/>
    <w:rsid w:val="00DE72A6"/>
    <w:rsid w:val="00DE7799"/>
    <w:rsid w:val="00DE7A28"/>
    <w:rsid w:val="00DF0749"/>
    <w:rsid w:val="00DF0919"/>
    <w:rsid w:val="00DF0BE4"/>
    <w:rsid w:val="00DF0EB8"/>
    <w:rsid w:val="00DF1365"/>
    <w:rsid w:val="00DF30B0"/>
    <w:rsid w:val="00DF33E6"/>
    <w:rsid w:val="00DF3882"/>
    <w:rsid w:val="00DF3A10"/>
    <w:rsid w:val="00DF5603"/>
    <w:rsid w:val="00DF5A5A"/>
    <w:rsid w:val="00DF5E16"/>
    <w:rsid w:val="00DF630B"/>
    <w:rsid w:val="00DF7CFD"/>
    <w:rsid w:val="00E001FF"/>
    <w:rsid w:val="00E01BA8"/>
    <w:rsid w:val="00E0227D"/>
    <w:rsid w:val="00E02662"/>
    <w:rsid w:val="00E02A6D"/>
    <w:rsid w:val="00E02D54"/>
    <w:rsid w:val="00E02EF4"/>
    <w:rsid w:val="00E03291"/>
    <w:rsid w:val="00E037E2"/>
    <w:rsid w:val="00E03A17"/>
    <w:rsid w:val="00E04799"/>
    <w:rsid w:val="00E04B84"/>
    <w:rsid w:val="00E06466"/>
    <w:rsid w:val="00E06835"/>
    <w:rsid w:val="00E06C87"/>
    <w:rsid w:val="00E06D46"/>
    <w:rsid w:val="00E06FDA"/>
    <w:rsid w:val="00E101F8"/>
    <w:rsid w:val="00E11578"/>
    <w:rsid w:val="00E11E40"/>
    <w:rsid w:val="00E1200E"/>
    <w:rsid w:val="00E1213D"/>
    <w:rsid w:val="00E126CE"/>
    <w:rsid w:val="00E12CB5"/>
    <w:rsid w:val="00E13010"/>
    <w:rsid w:val="00E1388C"/>
    <w:rsid w:val="00E14242"/>
    <w:rsid w:val="00E147DE"/>
    <w:rsid w:val="00E148A3"/>
    <w:rsid w:val="00E150AA"/>
    <w:rsid w:val="00E157A8"/>
    <w:rsid w:val="00E15919"/>
    <w:rsid w:val="00E15D23"/>
    <w:rsid w:val="00E16083"/>
    <w:rsid w:val="00E160A5"/>
    <w:rsid w:val="00E16E7A"/>
    <w:rsid w:val="00E1713D"/>
    <w:rsid w:val="00E178B5"/>
    <w:rsid w:val="00E17E99"/>
    <w:rsid w:val="00E20454"/>
    <w:rsid w:val="00E204E2"/>
    <w:rsid w:val="00E20A43"/>
    <w:rsid w:val="00E20E4A"/>
    <w:rsid w:val="00E21883"/>
    <w:rsid w:val="00E21AE8"/>
    <w:rsid w:val="00E21E7F"/>
    <w:rsid w:val="00E2293C"/>
    <w:rsid w:val="00E22994"/>
    <w:rsid w:val="00E23898"/>
    <w:rsid w:val="00E24ADA"/>
    <w:rsid w:val="00E254EC"/>
    <w:rsid w:val="00E25BC2"/>
    <w:rsid w:val="00E26408"/>
    <w:rsid w:val="00E26C19"/>
    <w:rsid w:val="00E2770A"/>
    <w:rsid w:val="00E27A3E"/>
    <w:rsid w:val="00E31892"/>
    <w:rsid w:val="00E319F1"/>
    <w:rsid w:val="00E31D4C"/>
    <w:rsid w:val="00E328CD"/>
    <w:rsid w:val="00E3336A"/>
    <w:rsid w:val="00E33CD2"/>
    <w:rsid w:val="00E33F02"/>
    <w:rsid w:val="00E33F75"/>
    <w:rsid w:val="00E34E19"/>
    <w:rsid w:val="00E34E9D"/>
    <w:rsid w:val="00E35793"/>
    <w:rsid w:val="00E35B5D"/>
    <w:rsid w:val="00E362FF"/>
    <w:rsid w:val="00E364D6"/>
    <w:rsid w:val="00E372AE"/>
    <w:rsid w:val="00E379F2"/>
    <w:rsid w:val="00E40020"/>
    <w:rsid w:val="00E409A5"/>
    <w:rsid w:val="00E40E90"/>
    <w:rsid w:val="00E40F62"/>
    <w:rsid w:val="00E415E5"/>
    <w:rsid w:val="00E42948"/>
    <w:rsid w:val="00E43320"/>
    <w:rsid w:val="00E435F3"/>
    <w:rsid w:val="00E43915"/>
    <w:rsid w:val="00E43C21"/>
    <w:rsid w:val="00E442BD"/>
    <w:rsid w:val="00E44E09"/>
    <w:rsid w:val="00E45B08"/>
    <w:rsid w:val="00E45C7E"/>
    <w:rsid w:val="00E47208"/>
    <w:rsid w:val="00E473E4"/>
    <w:rsid w:val="00E4768C"/>
    <w:rsid w:val="00E476FF"/>
    <w:rsid w:val="00E50288"/>
    <w:rsid w:val="00E506A7"/>
    <w:rsid w:val="00E506A8"/>
    <w:rsid w:val="00E5154E"/>
    <w:rsid w:val="00E52A26"/>
    <w:rsid w:val="00E531EB"/>
    <w:rsid w:val="00E5462B"/>
    <w:rsid w:val="00E54874"/>
    <w:rsid w:val="00E54B6F"/>
    <w:rsid w:val="00E54CCC"/>
    <w:rsid w:val="00E54D8B"/>
    <w:rsid w:val="00E55ACA"/>
    <w:rsid w:val="00E55FB2"/>
    <w:rsid w:val="00E56E91"/>
    <w:rsid w:val="00E57511"/>
    <w:rsid w:val="00E5760F"/>
    <w:rsid w:val="00E57B74"/>
    <w:rsid w:val="00E601E3"/>
    <w:rsid w:val="00E60587"/>
    <w:rsid w:val="00E612FD"/>
    <w:rsid w:val="00E618A8"/>
    <w:rsid w:val="00E61B9F"/>
    <w:rsid w:val="00E61F29"/>
    <w:rsid w:val="00E62617"/>
    <w:rsid w:val="00E63010"/>
    <w:rsid w:val="00E63D1E"/>
    <w:rsid w:val="00E64722"/>
    <w:rsid w:val="00E64A34"/>
    <w:rsid w:val="00E65AF3"/>
    <w:rsid w:val="00E65BC6"/>
    <w:rsid w:val="00E661FF"/>
    <w:rsid w:val="00E666CB"/>
    <w:rsid w:val="00E6689F"/>
    <w:rsid w:val="00E668AA"/>
    <w:rsid w:val="00E66DA1"/>
    <w:rsid w:val="00E67387"/>
    <w:rsid w:val="00E677FD"/>
    <w:rsid w:val="00E67B1E"/>
    <w:rsid w:val="00E67C12"/>
    <w:rsid w:val="00E70609"/>
    <w:rsid w:val="00E70CF3"/>
    <w:rsid w:val="00E714A6"/>
    <w:rsid w:val="00E715D0"/>
    <w:rsid w:val="00E71A4E"/>
    <w:rsid w:val="00E726EB"/>
    <w:rsid w:val="00E72CF1"/>
    <w:rsid w:val="00E7397A"/>
    <w:rsid w:val="00E739AE"/>
    <w:rsid w:val="00E74282"/>
    <w:rsid w:val="00E74419"/>
    <w:rsid w:val="00E74676"/>
    <w:rsid w:val="00E74928"/>
    <w:rsid w:val="00E74B20"/>
    <w:rsid w:val="00E76840"/>
    <w:rsid w:val="00E77FBA"/>
    <w:rsid w:val="00E8086A"/>
    <w:rsid w:val="00E80B52"/>
    <w:rsid w:val="00E8142F"/>
    <w:rsid w:val="00E82172"/>
    <w:rsid w:val="00E824C3"/>
    <w:rsid w:val="00E837CB"/>
    <w:rsid w:val="00E83E09"/>
    <w:rsid w:val="00E840B3"/>
    <w:rsid w:val="00E8424D"/>
    <w:rsid w:val="00E84D10"/>
    <w:rsid w:val="00E8629F"/>
    <w:rsid w:val="00E86495"/>
    <w:rsid w:val="00E87637"/>
    <w:rsid w:val="00E8774D"/>
    <w:rsid w:val="00E90A0E"/>
    <w:rsid w:val="00E91008"/>
    <w:rsid w:val="00E91CBD"/>
    <w:rsid w:val="00E9299C"/>
    <w:rsid w:val="00E9307D"/>
    <w:rsid w:val="00E9374E"/>
    <w:rsid w:val="00E93B67"/>
    <w:rsid w:val="00E9455D"/>
    <w:rsid w:val="00E945FD"/>
    <w:rsid w:val="00E94893"/>
    <w:rsid w:val="00E94EE2"/>
    <w:rsid w:val="00E94F54"/>
    <w:rsid w:val="00E97558"/>
    <w:rsid w:val="00E97AC3"/>
    <w:rsid w:val="00E97AD5"/>
    <w:rsid w:val="00E97B79"/>
    <w:rsid w:val="00E97C83"/>
    <w:rsid w:val="00EA03D8"/>
    <w:rsid w:val="00EA0675"/>
    <w:rsid w:val="00EA0E9D"/>
    <w:rsid w:val="00EA1111"/>
    <w:rsid w:val="00EA16D9"/>
    <w:rsid w:val="00EA18AD"/>
    <w:rsid w:val="00EA1C83"/>
    <w:rsid w:val="00EA3B4F"/>
    <w:rsid w:val="00EA3C24"/>
    <w:rsid w:val="00EA3F1E"/>
    <w:rsid w:val="00EA465C"/>
    <w:rsid w:val="00EA4E7B"/>
    <w:rsid w:val="00EA6084"/>
    <w:rsid w:val="00EA6A41"/>
    <w:rsid w:val="00EA73DF"/>
    <w:rsid w:val="00EB0183"/>
    <w:rsid w:val="00EB0FF6"/>
    <w:rsid w:val="00EB1501"/>
    <w:rsid w:val="00EB159E"/>
    <w:rsid w:val="00EB19C1"/>
    <w:rsid w:val="00EB1AE1"/>
    <w:rsid w:val="00EB21E8"/>
    <w:rsid w:val="00EB26C8"/>
    <w:rsid w:val="00EB34A2"/>
    <w:rsid w:val="00EB42A8"/>
    <w:rsid w:val="00EB4A8A"/>
    <w:rsid w:val="00EB4B4E"/>
    <w:rsid w:val="00EB4ECC"/>
    <w:rsid w:val="00EB5838"/>
    <w:rsid w:val="00EB61AE"/>
    <w:rsid w:val="00EB6236"/>
    <w:rsid w:val="00EB69DA"/>
    <w:rsid w:val="00EB69F7"/>
    <w:rsid w:val="00EB766C"/>
    <w:rsid w:val="00EB780F"/>
    <w:rsid w:val="00EC014F"/>
    <w:rsid w:val="00EC023F"/>
    <w:rsid w:val="00EC164C"/>
    <w:rsid w:val="00EC20C1"/>
    <w:rsid w:val="00EC26FF"/>
    <w:rsid w:val="00EC2CB1"/>
    <w:rsid w:val="00EC2E20"/>
    <w:rsid w:val="00EC322D"/>
    <w:rsid w:val="00EC3D8D"/>
    <w:rsid w:val="00EC5FD4"/>
    <w:rsid w:val="00EC65F3"/>
    <w:rsid w:val="00EC776F"/>
    <w:rsid w:val="00ED0CA3"/>
    <w:rsid w:val="00ED1301"/>
    <w:rsid w:val="00ED1774"/>
    <w:rsid w:val="00ED18F2"/>
    <w:rsid w:val="00ED2C74"/>
    <w:rsid w:val="00ED31E3"/>
    <w:rsid w:val="00ED381F"/>
    <w:rsid w:val="00ED383A"/>
    <w:rsid w:val="00ED3DBD"/>
    <w:rsid w:val="00ED3DC6"/>
    <w:rsid w:val="00ED4C9D"/>
    <w:rsid w:val="00ED4F06"/>
    <w:rsid w:val="00ED5507"/>
    <w:rsid w:val="00ED6438"/>
    <w:rsid w:val="00ED6630"/>
    <w:rsid w:val="00ED6A45"/>
    <w:rsid w:val="00ED6DF4"/>
    <w:rsid w:val="00ED7519"/>
    <w:rsid w:val="00ED7802"/>
    <w:rsid w:val="00EE1080"/>
    <w:rsid w:val="00EE1113"/>
    <w:rsid w:val="00EE1D33"/>
    <w:rsid w:val="00EE20AF"/>
    <w:rsid w:val="00EE2595"/>
    <w:rsid w:val="00EE2ED7"/>
    <w:rsid w:val="00EE3350"/>
    <w:rsid w:val="00EE336A"/>
    <w:rsid w:val="00EE3A05"/>
    <w:rsid w:val="00EE5F69"/>
    <w:rsid w:val="00EE7469"/>
    <w:rsid w:val="00EE7706"/>
    <w:rsid w:val="00EF0285"/>
    <w:rsid w:val="00EF0446"/>
    <w:rsid w:val="00EF0981"/>
    <w:rsid w:val="00EF0F13"/>
    <w:rsid w:val="00EF193E"/>
    <w:rsid w:val="00EF1EC5"/>
    <w:rsid w:val="00EF2566"/>
    <w:rsid w:val="00EF26EF"/>
    <w:rsid w:val="00EF2873"/>
    <w:rsid w:val="00EF2AEF"/>
    <w:rsid w:val="00EF3F02"/>
    <w:rsid w:val="00EF4678"/>
    <w:rsid w:val="00EF49E4"/>
    <w:rsid w:val="00EF4C88"/>
    <w:rsid w:val="00EF4F8F"/>
    <w:rsid w:val="00EF531B"/>
    <w:rsid w:val="00EF55EB"/>
    <w:rsid w:val="00EF5C96"/>
    <w:rsid w:val="00EF7437"/>
    <w:rsid w:val="00F008DE"/>
    <w:rsid w:val="00F00DCC"/>
    <w:rsid w:val="00F0130A"/>
    <w:rsid w:val="00F0133A"/>
    <w:rsid w:val="00F0156F"/>
    <w:rsid w:val="00F018C8"/>
    <w:rsid w:val="00F02FCC"/>
    <w:rsid w:val="00F03C6B"/>
    <w:rsid w:val="00F040C8"/>
    <w:rsid w:val="00F0440B"/>
    <w:rsid w:val="00F04F0F"/>
    <w:rsid w:val="00F04FA0"/>
    <w:rsid w:val="00F05851"/>
    <w:rsid w:val="00F05AC8"/>
    <w:rsid w:val="00F06653"/>
    <w:rsid w:val="00F07167"/>
    <w:rsid w:val="00F071F5"/>
    <w:rsid w:val="00F072D8"/>
    <w:rsid w:val="00F07CE0"/>
    <w:rsid w:val="00F104AF"/>
    <w:rsid w:val="00F10B75"/>
    <w:rsid w:val="00F11015"/>
    <w:rsid w:val="00F115E1"/>
    <w:rsid w:val="00F115F5"/>
    <w:rsid w:val="00F1297C"/>
    <w:rsid w:val="00F12E73"/>
    <w:rsid w:val="00F134FE"/>
    <w:rsid w:val="00F13B59"/>
    <w:rsid w:val="00F13D05"/>
    <w:rsid w:val="00F14250"/>
    <w:rsid w:val="00F15252"/>
    <w:rsid w:val="00F153BE"/>
    <w:rsid w:val="00F15E7C"/>
    <w:rsid w:val="00F166C9"/>
    <w:rsid w:val="00F1679D"/>
    <w:rsid w:val="00F1682C"/>
    <w:rsid w:val="00F200A5"/>
    <w:rsid w:val="00F20B83"/>
    <w:rsid w:val="00F20B91"/>
    <w:rsid w:val="00F20CB3"/>
    <w:rsid w:val="00F20E27"/>
    <w:rsid w:val="00F21139"/>
    <w:rsid w:val="00F21CD4"/>
    <w:rsid w:val="00F22154"/>
    <w:rsid w:val="00F222B8"/>
    <w:rsid w:val="00F23081"/>
    <w:rsid w:val="00F23713"/>
    <w:rsid w:val="00F23A56"/>
    <w:rsid w:val="00F23AA4"/>
    <w:rsid w:val="00F243C3"/>
    <w:rsid w:val="00F24557"/>
    <w:rsid w:val="00F245CD"/>
    <w:rsid w:val="00F2476B"/>
    <w:rsid w:val="00F247D9"/>
    <w:rsid w:val="00F24B8B"/>
    <w:rsid w:val="00F251DD"/>
    <w:rsid w:val="00F25C8E"/>
    <w:rsid w:val="00F2650A"/>
    <w:rsid w:val="00F26651"/>
    <w:rsid w:val="00F26C35"/>
    <w:rsid w:val="00F26F9A"/>
    <w:rsid w:val="00F30BD6"/>
    <w:rsid w:val="00F30D2E"/>
    <w:rsid w:val="00F30D71"/>
    <w:rsid w:val="00F31F89"/>
    <w:rsid w:val="00F3216C"/>
    <w:rsid w:val="00F327EB"/>
    <w:rsid w:val="00F32C13"/>
    <w:rsid w:val="00F33004"/>
    <w:rsid w:val="00F3349E"/>
    <w:rsid w:val="00F33832"/>
    <w:rsid w:val="00F34C6A"/>
    <w:rsid w:val="00F34E2F"/>
    <w:rsid w:val="00F3538F"/>
    <w:rsid w:val="00F35516"/>
    <w:rsid w:val="00F35790"/>
    <w:rsid w:val="00F3580C"/>
    <w:rsid w:val="00F359F7"/>
    <w:rsid w:val="00F35DC9"/>
    <w:rsid w:val="00F37731"/>
    <w:rsid w:val="00F377A5"/>
    <w:rsid w:val="00F4001C"/>
    <w:rsid w:val="00F410E0"/>
    <w:rsid w:val="00F4136D"/>
    <w:rsid w:val="00F416F6"/>
    <w:rsid w:val="00F41DD8"/>
    <w:rsid w:val="00F4212E"/>
    <w:rsid w:val="00F42392"/>
    <w:rsid w:val="00F42C20"/>
    <w:rsid w:val="00F42D4F"/>
    <w:rsid w:val="00F43066"/>
    <w:rsid w:val="00F436B6"/>
    <w:rsid w:val="00F43E34"/>
    <w:rsid w:val="00F4487E"/>
    <w:rsid w:val="00F44A0E"/>
    <w:rsid w:val="00F4546F"/>
    <w:rsid w:val="00F45EC8"/>
    <w:rsid w:val="00F4639D"/>
    <w:rsid w:val="00F47EC5"/>
    <w:rsid w:val="00F50254"/>
    <w:rsid w:val="00F50F71"/>
    <w:rsid w:val="00F515F4"/>
    <w:rsid w:val="00F52165"/>
    <w:rsid w:val="00F52F76"/>
    <w:rsid w:val="00F53053"/>
    <w:rsid w:val="00F53FE2"/>
    <w:rsid w:val="00F5441A"/>
    <w:rsid w:val="00F5458D"/>
    <w:rsid w:val="00F54C0E"/>
    <w:rsid w:val="00F55AFC"/>
    <w:rsid w:val="00F55C5A"/>
    <w:rsid w:val="00F5610E"/>
    <w:rsid w:val="00F56870"/>
    <w:rsid w:val="00F56B46"/>
    <w:rsid w:val="00F575FF"/>
    <w:rsid w:val="00F60605"/>
    <w:rsid w:val="00F6123F"/>
    <w:rsid w:val="00F613B4"/>
    <w:rsid w:val="00F618EF"/>
    <w:rsid w:val="00F63D00"/>
    <w:rsid w:val="00F64EBB"/>
    <w:rsid w:val="00F65582"/>
    <w:rsid w:val="00F65D13"/>
    <w:rsid w:val="00F66CC3"/>
    <w:rsid w:val="00F66E75"/>
    <w:rsid w:val="00F67B6B"/>
    <w:rsid w:val="00F70A0A"/>
    <w:rsid w:val="00F71240"/>
    <w:rsid w:val="00F718A9"/>
    <w:rsid w:val="00F71D5A"/>
    <w:rsid w:val="00F724EE"/>
    <w:rsid w:val="00F7258D"/>
    <w:rsid w:val="00F733D2"/>
    <w:rsid w:val="00F734F2"/>
    <w:rsid w:val="00F73C02"/>
    <w:rsid w:val="00F74632"/>
    <w:rsid w:val="00F7489D"/>
    <w:rsid w:val="00F74D74"/>
    <w:rsid w:val="00F751BE"/>
    <w:rsid w:val="00F75A5E"/>
    <w:rsid w:val="00F76C5F"/>
    <w:rsid w:val="00F76DA8"/>
    <w:rsid w:val="00F77EB0"/>
    <w:rsid w:val="00F77F9C"/>
    <w:rsid w:val="00F8080A"/>
    <w:rsid w:val="00F80FF2"/>
    <w:rsid w:val="00F8145D"/>
    <w:rsid w:val="00F81B2A"/>
    <w:rsid w:val="00F82DD2"/>
    <w:rsid w:val="00F8310A"/>
    <w:rsid w:val="00F8377B"/>
    <w:rsid w:val="00F83FA7"/>
    <w:rsid w:val="00F846A6"/>
    <w:rsid w:val="00F848B1"/>
    <w:rsid w:val="00F84A10"/>
    <w:rsid w:val="00F84EDE"/>
    <w:rsid w:val="00F8515F"/>
    <w:rsid w:val="00F8571F"/>
    <w:rsid w:val="00F858B2"/>
    <w:rsid w:val="00F8691A"/>
    <w:rsid w:val="00F87CDD"/>
    <w:rsid w:val="00F90172"/>
    <w:rsid w:val="00F90718"/>
    <w:rsid w:val="00F90A54"/>
    <w:rsid w:val="00F90F55"/>
    <w:rsid w:val="00F91582"/>
    <w:rsid w:val="00F916B8"/>
    <w:rsid w:val="00F91B31"/>
    <w:rsid w:val="00F91D6C"/>
    <w:rsid w:val="00F928E5"/>
    <w:rsid w:val="00F93153"/>
    <w:rsid w:val="00F932BA"/>
    <w:rsid w:val="00F933F0"/>
    <w:rsid w:val="00F937A3"/>
    <w:rsid w:val="00F93CFE"/>
    <w:rsid w:val="00F94715"/>
    <w:rsid w:val="00F948EF"/>
    <w:rsid w:val="00F94970"/>
    <w:rsid w:val="00F950EA"/>
    <w:rsid w:val="00F9528D"/>
    <w:rsid w:val="00F952D4"/>
    <w:rsid w:val="00F954DF"/>
    <w:rsid w:val="00F955BF"/>
    <w:rsid w:val="00F95715"/>
    <w:rsid w:val="00F95DEB"/>
    <w:rsid w:val="00F95E4D"/>
    <w:rsid w:val="00F961D5"/>
    <w:rsid w:val="00F96A3D"/>
    <w:rsid w:val="00F97018"/>
    <w:rsid w:val="00FA0E07"/>
    <w:rsid w:val="00FA0E10"/>
    <w:rsid w:val="00FA1154"/>
    <w:rsid w:val="00FA1C6E"/>
    <w:rsid w:val="00FA1F4E"/>
    <w:rsid w:val="00FA1F7A"/>
    <w:rsid w:val="00FA2492"/>
    <w:rsid w:val="00FA3557"/>
    <w:rsid w:val="00FA3919"/>
    <w:rsid w:val="00FA4718"/>
    <w:rsid w:val="00FA4F3D"/>
    <w:rsid w:val="00FA5715"/>
    <w:rsid w:val="00FA5848"/>
    <w:rsid w:val="00FA5DB7"/>
    <w:rsid w:val="00FA5F23"/>
    <w:rsid w:val="00FA5F4B"/>
    <w:rsid w:val="00FA667C"/>
    <w:rsid w:val="00FA6899"/>
    <w:rsid w:val="00FA7E19"/>
    <w:rsid w:val="00FA7F3D"/>
    <w:rsid w:val="00FB1A95"/>
    <w:rsid w:val="00FB264A"/>
    <w:rsid w:val="00FB2710"/>
    <w:rsid w:val="00FB277B"/>
    <w:rsid w:val="00FB30AA"/>
    <w:rsid w:val="00FB38D8"/>
    <w:rsid w:val="00FB3F0C"/>
    <w:rsid w:val="00FB468D"/>
    <w:rsid w:val="00FB4F66"/>
    <w:rsid w:val="00FB5CD5"/>
    <w:rsid w:val="00FB5DB9"/>
    <w:rsid w:val="00FB6035"/>
    <w:rsid w:val="00FB6A23"/>
    <w:rsid w:val="00FB6C74"/>
    <w:rsid w:val="00FC04B3"/>
    <w:rsid w:val="00FC051F"/>
    <w:rsid w:val="00FC06FF"/>
    <w:rsid w:val="00FC2A55"/>
    <w:rsid w:val="00FC4BCB"/>
    <w:rsid w:val="00FC4F80"/>
    <w:rsid w:val="00FC540C"/>
    <w:rsid w:val="00FC5F2A"/>
    <w:rsid w:val="00FC62C4"/>
    <w:rsid w:val="00FC69B4"/>
    <w:rsid w:val="00FC6F8F"/>
    <w:rsid w:val="00FC7293"/>
    <w:rsid w:val="00FD0694"/>
    <w:rsid w:val="00FD1033"/>
    <w:rsid w:val="00FD10B8"/>
    <w:rsid w:val="00FD2134"/>
    <w:rsid w:val="00FD25BE"/>
    <w:rsid w:val="00FD25C0"/>
    <w:rsid w:val="00FD26D6"/>
    <w:rsid w:val="00FD2E70"/>
    <w:rsid w:val="00FD3588"/>
    <w:rsid w:val="00FD40B7"/>
    <w:rsid w:val="00FD535F"/>
    <w:rsid w:val="00FD5582"/>
    <w:rsid w:val="00FD5AA3"/>
    <w:rsid w:val="00FD62C3"/>
    <w:rsid w:val="00FD635C"/>
    <w:rsid w:val="00FD6E19"/>
    <w:rsid w:val="00FD734D"/>
    <w:rsid w:val="00FD7565"/>
    <w:rsid w:val="00FD7AA7"/>
    <w:rsid w:val="00FE03C6"/>
    <w:rsid w:val="00FE07BE"/>
    <w:rsid w:val="00FE1065"/>
    <w:rsid w:val="00FE25CE"/>
    <w:rsid w:val="00FE2885"/>
    <w:rsid w:val="00FE2E53"/>
    <w:rsid w:val="00FE3057"/>
    <w:rsid w:val="00FE3419"/>
    <w:rsid w:val="00FE3936"/>
    <w:rsid w:val="00FE5230"/>
    <w:rsid w:val="00FE600B"/>
    <w:rsid w:val="00FE62B4"/>
    <w:rsid w:val="00FE68F2"/>
    <w:rsid w:val="00FE6CFA"/>
    <w:rsid w:val="00FE71CA"/>
    <w:rsid w:val="00FE7D9E"/>
    <w:rsid w:val="00FF0CBA"/>
    <w:rsid w:val="00FF14C9"/>
    <w:rsid w:val="00FF1FCB"/>
    <w:rsid w:val="00FF3093"/>
    <w:rsid w:val="00FF4307"/>
    <w:rsid w:val="00FF4D76"/>
    <w:rsid w:val="00FF51E7"/>
    <w:rsid w:val="00FF52D4"/>
    <w:rsid w:val="00FF5796"/>
    <w:rsid w:val="00FF609F"/>
    <w:rsid w:val="00FF64E7"/>
    <w:rsid w:val="00FF64FC"/>
    <w:rsid w:val="00FF6AA4"/>
    <w:rsid w:val="00FF6B09"/>
    <w:rsid w:val="00FF7AC3"/>
    <w:rsid w:val="00FF7C9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42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9191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9191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F4014"/>
    <w:pPr>
      <w:tabs>
        <w:tab w:val="left" w:pos="1701"/>
      </w:tabs>
      <w:ind w:left="1701" w:hanging="1701"/>
    </w:pPr>
    <w:rPr>
      <w:rFonts w:eastAsia="MS Mincho"/>
      <w:b/>
    </w:rPr>
  </w:style>
  <w:style w:type="paragraph" w:customStyle="1" w:styleId="FL">
    <w:name w:val="FL"/>
    <w:basedOn w:val="Normal"/>
    <w:qFormat/>
    <w:rsid w:val="006B716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basedOn w:val="DefaultParagraphFont"/>
    <w:uiPriority w:val="22"/>
    <w:qFormat/>
    <w:rsid w:val="00420279"/>
    <w:rPr>
      <w:b/>
      <w:bCs/>
    </w:rPr>
  </w:style>
  <w:style w:type="character" w:styleId="PageNumber">
    <w:name w:val="page number"/>
    <w:basedOn w:val="DefaultParagraphFont"/>
    <w:rsid w:val="00223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7362502">
      <w:bodyDiv w:val="1"/>
      <w:marLeft w:val="0"/>
      <w:marRight w:val="0"/>
      <w:marTop w:val="0"/>
      <w:marBottom w:val="0"/>
      <w:divBdr>
        <w:top w:val="none" w:sz="0" w:space="0" w:color="auto"/>
        <w:left w:val="none" w:sz="0" w:space="0" w:color="auto"/>
        <w:bottom w:val="none" w:sz="0" w:space="0" w:color="auto"/>
        <w:right w:val="none" w:sz="0" w:space="0" w:color="auto"/>
      </w:divBdr>
    </w:div>
    <w:div w:id="9629117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077955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25920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3627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500">
      <w:bodyDiv w:val="1"/>
      <w:marLeft w:val="0"/>
      <w:marRight w:val="0"/>
      <w:marTop w:val="0"/>
      <w:marBottom w:val="0"/>
      <w:divBdr>
        <w:top w:val="none" w:sz="0" w:space="0" w:color="auto"/>
        <w:left w:val="none" w:sz="0" w:space="0" w:color="auto"/>
        <w:bottom w:val="none" w:sz="0" w:space="0" w:color="auto"/>
        <w:right w:val="none" w:sz="0" w:space="0" w:color="auto"/>
      </w:divBdr>
    </w:div>
    <w:div w:id="7435285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927243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299318">
      <w:bodyDiv w:val="1"/>
      <w:marLeft w:val="0"/>
      <w:marRight w:val="0"/>
      <w:marTop w:val="0"/>
      <w:marBottom w:val="0"/>
      <w:divBdr>
        <w:top w:val="none" w:sz="0" w:space="0" w:color="auto"/>
        <w:left w:val="none" w:sz="0" w:space="0" w:color="auto"/>
        <w:bottom w:val="none" w:sz="0" w:space="0" w:color="auto"/>
        <w:right w:val="none" w:sz="0" w:space="0" w:color="auto"/>
      </w:divBdr>
    </w:div>
    <w:div w:id="106190899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93487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2491951">
      <w:bodyDiv w:val="1"/>
      <w:marLeft w:val="0"/>
      <w:marRight w:val="0"/>
      <w:marTop w:val="0"/>
      <w:marBottom w:val="0"/>
      <w:divBdr>
        <w:top w:val="none" w:sz="0" w:space="0" w:color="auto"/>
        <w:left w:val="none" w:sz="0" w:space="0" w:color="auto"/>
        <w:bottom w:val="none" w:sz="0" w:space="0" w:color="auto"/>
        <w:right w:val="none" w:sz="0" w:space="0" w:color="auto"/>
      </w:divBdr>
    </w:div>
    <w:div w:id="12962514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29127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38529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917269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5383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89DA05-2D4C-4391-9456-76144381F6C6}">
  <ds:schemaRefs>
    <ds:schemaRef ds:uri="http://schemas.microsoft.com/sharepoint/v3/contenttype/forms"/>
  </ds:schemaRefs>
</ds:datastoreItem>
</file>

<file path=customXml/itemProps2.xml><?xml version="1.0" encoding="utf-8"?>
<ds:datastoreItem xmlns:ds="http://schemas.openxmlformats.org/officeDocument/2006/customXml" ds:itemID="{192E13B7-152D-4F9B-A56F-987EEF3566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6D7997-B42F-44A6-B3CB-6AC6BA54C54C}">
  <ds:schemaRefs>
    <ds:schemaRef ds:uri="http://schemas.openxmlformats.org/officeDocument/2006/bibliography"/>
  </ds:schemaRefs>
</ds:datastoreItem>
</file>

<file path=customXml/itemProps4.xml><?xml version="1.0" encoding="utf-8"?>
<ds:datastoreItem xmlns:ds="http://schemas.openxmlformats.org/officeDocument/2006/customXml" ds:itemID="{B5427675-D06F-4D8F-9260-6DD23B862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1635</Words>
  <Characters>9321</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2022-05-20T15:07:00Z</dcterms:created>
  <dcterms:modified xsi:type="dcterms:W3CDTF">2022-05-20T15:22:00Z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(3)NNBPIqo6rcPE7x9gNN7VU0z6HKdTbwi2kYVUBdEGw+tSXVHiHC2OjRZzziCMph2N4wkHMWVW
EY7Xiw9kB0020CotPa2NADNlWqvAe0HG1ydoxb/kb5LN6d99vFjtTbu5BG8HSr/KUBUjlp1o
KY5QPm4p/WGAL8iObA3VhnVeS8c8OeMlUWjESJz5MYPdtvwIIrjBJRbSZp8Foxm8c5xNxL89
G+z1CmlOeJtiSPvjWS</vt:lpwstr>
  </property>
  <property fmtid="{D5CDD505-2E9C-101B-9397-08002B2CF9AE}" pid="3" name="_2015_ms_pID_7253431">
    <vt:lpwstr>oBWpeop6mqm16f/qTlzZhN5CcMZ1F+fsMGcDMOn2vw6HwHPqz2g6Fu
zDFDr9LXCPUldS7Rih5uLjH9jUVOdu1mdKzxhPt6q2Y2Cy82z/9WmsQJ+CuUCmvKG6//Bytm
53oiYv889I11ztqfFFeB4TU9jrBLWxy+Aqx4K4XDgVIensRxIj7/NjfJ/FYL+M6MulOXrQw8
fXXgQKgnlMf6yj61qehD+4NqD43f/wlmh/+2</vt:lpwstr>
  </property>
  <property fmtid="{D5CDD505-2E9C-101B-9397-08002B2CF9AE}" pid="4" name="_2015_ms_pID_7253432">
    <vt:lpwstr>0g==</vt:lpwstr>
  </property>
  <property fmtid="{D5CDD505-2E9C-101B-9397-08002B2CF9AE}" pid="5" name="ContentTypeId">
    <vt:lpwstr>0x010100EB28163D68FE8E4D9361964FDD814FC4</vt:lpwstr>
  </property>
  <property fmtid="{D5CDD505-2E9C-101B-9397-08002B2CF9AE}" pid="6" name="CWMc0b64712d9c9402aa81e8615687a807c">
    <vt:lpwstr>CWMzACJNrgjqsj9CJIl+8k4pC4yhA8v1nZDYpEcTfdvW5OLOgm1V3V3AW0MRhYwgLKZUZIfrE1zSq+raMoK3Y70fA==</vt:lpwstr>
  </property>
</Properties>
</file>